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ED17C" w14:textId="633F17F0" w:rsidR="00320D82" w:rsidRPr="00C3029B" w:rsidRDefault="007C2031" w:rsidP="00C3029B">
      <w:pPr>
        <w:ind w:right="-24"/>
        <w:jc w:val="center"/>
        <w:rPr>
          <w:rFonts w:ascii="Candara" w:eastAsia="Candara" w:hAnsi="Candara" w:cs="Candara"/>
          <w:b/>
          <w:bCs/>
          <w:sz w:val="48"/>
          <w:szCs w:val="48"/>
        </w:rPr>
      </w:pPr>
      <w:r w:rsidRPr="007C2031">
        <w:rPr>
          <w:rFonts w:ascii="Candara" w:eastAsia="Candara" w:hAnsi="Candara" w:cs="Candara"/>
          <w:b/>
          <w:bCs/>
          <w:sz w:val="48"/>
          <w:szCs w:val="48"/>
        </w:rPr>
        <w:t>SEATON ST PAUL’S CE JUNIOR SCHOOL</w:t>
      </w:r>
    </w:p>
    <w:p w14:paraId="50F64DF9" w14:textId="65CEF8ED" w:rsidR="00C3029B" w:rsidRPr="00C11BA3" w:rsidRDefault="00C3029B" w:rsidP="00C3029B">
      <w:pPr>
        <w:widowControl w:val="0"/>
        <w:autoSpaceDE w:val="0"/>
        <w:autoSpaceDN w:val="0"/>
        <w:adjustRightInd w:val="0"/>
        <w:spacing w:after="120"/>
        <w:jc w:val="center"/>
        <w:rPr>
          <w:rFonts w:ascii="Times New Roman" w:hAnsi="Times New Roman" w:cs="Arial"/>
          <w:b/>
          <w:bCs/>
          <w:color w:val="000000"/>
          <w:sz w:val="24"/>
        </w:rPr>
      </w:pPr>
      <w:r w:rsidRPr="00A640E0">
        <w:rPr>
          <w:noProof/>
        </w:rPr>
        <w:drawing>
          <wp:inline distT="0" distB="0" distL="0" distR="0" wp14:anchorId="60F92466" wp14:editId="64065DB0">
            <wp:extent cx="3765852" cy="36499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1999" cy="3655938"/>
                    </a:xfrm>
                    <a:prstGeom prst="rect">
                      <a:avLst/>
                    </a:prstGeom>
                    <a:noFill/>
                    <a:ln>
                      <a:noFill/>
                    </a:ln>
                  </pic:spPr>
                </pic:pic>
              </a:graphicData>
            </a:graphic>
          </wp:inline>
        </w:drawing>
      </w:r>
    </w:p>
    <w:p w14:paraId="141A1909" w14:textId="77777777" w:rsidR="00C3029B" w:rsidRPr="005879BC" w:rsidRDefault="00C3029B" w:rsidP="00C3029B">
      <w:pPr>
        <w:widowControl w:val="0"/>
        <w:autoSpaceDE w:val="0"/>
        <w:autoSpaceDN w:val="0"/>
        <w:adjustRightInd w:val="0"/>
        <w:spacing w:after="120"/>
        <w:jc w:val="center"/>
        <w:rPr>
          <w:rFonts w:ascii="Trebuchet MS" w:hAnsi="Trebuchet MS" w:cs="Arial"/>
          <w:b/>
          <w:bCs/>
          <w:color w:val="000000"/>
          <w:sz w:val="56"/>
          <w:szCs w:val="56"/>
        </w:rPr>
      </w:pPr>
      <w:r>
        <w:rPr>
          <w:rFonts w:ascii="Trebuchet MS" w:hAnsi="Trebuchet MS" w:cs="Arial"/>
          <w:b/>
          <w:bCs/>
          <w:color w:val="000000"/>
          <w:sz w:val="56"/>
          <w:szCs w:val="56"/>
        </w:rPr>
        <w:t>RELIGIOUS EDUCATION</w:t>
      </w:r>
      <w:r w:rsidRPr="005879BC">
        <w:rPr>
          <w:rFonts w:ascii="Trebuchet MS" w:hAnsi="Trebuchet MS" w:cs="Arial"/>
          <w:b/>
          <w:bCs/>
          <w:color w:val="000000"/>
          <w:sz w:val="56"/>
          <w:szCs w:val="56"/>
        </w:rPr>
        <w:t xml:space="preserve"> POLICY </w:t>
      </w:r>
    </w:p>
    <w:p w14:paraId="483F1E00" w14:textId="77777777" w:rsidR="00C3029B" w:rsidRPr="005879BC" w:rsidRDefault="00C3029B" w:rsidP="00C3029B">
      <w:pPr>
        <w:widowControl w:val="0"/>
        <w:autoSpaceDE w:val="0"/>
        <w:autoSpaceDN w:val="0"/>
        <w:adjustRightInd w:val="0"/>
        <w:spacing w:after="120"/>
        <w:rPr>
          <w:rFonts w:ascii="Trebuchet MS" w:hAnsi="Trebuchet MS" w:cs="Arial"/>
          <w:b/>
          <w:bCs/>
          <w:color w:val="000000"/>
          <w:sz w:val="24"/>
        </w:rPr>
      </w:pPr>
    </w:p>
    <w:p w14:paraId="386EB487"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Approved By:  </w:t>
      </w:r>
      <w:r>
        <w:rPr>
          <w:rFonts w:ascii="Trebuchet MS" w:hAnsi="Trebuchet MS" w:cs="Arial"/>
          <w:b/>
          <w:bCs/>
          <w:color w:val="000000"/>
          <w:sz w:val="28"/>
          <w:szCs w:val="28"/>
        </w:rPr>
        <w:t>Curriculum, Inclusion and Community Committee</w:t>
      </w:r>
    </w:p>
    <w:p w14:paraId="0A10604F"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p>
    <w:p w14:paraId="314B7232"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Ratified By: Full Governing Body</w:t>
      </w:r>
    </w:p>
    <w:p w14:paraId="3668A42F"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p>
    <w:p w14:paraId="676F6581" w14:textId="5C38F69B" w:rsidR="00C3029B" w:rsidRPr="005879BC" w:rsidRDefault="00C3029B" w:rsidP="00C3029B">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Reviewed: </w:t>
      </w:r>
      <w:r w:rsidR="00686F11">
        <w:rPr>
          <w:rFonts w:ascii="Trebuchet MS" w:hAnsi="Trebuchet MS" w:cs="Arial"/>
          <w:b/>
          <w:bCs/>
          <w:color w:val="000000"/>
          <w:sz w:val="28"/>
          <w:szCs w:val="28"/>
        </w:rPr>
        <w:t>September 2024</w:t>
      </w:r>
    </w:p>
    <w:p w14:paraId="3795FC2D"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p>
    <w:p w14:paraId="0FF81CEC" w14:textId="6181289B" w:rsidR="00C3029B" w:rsidRPr="005879BC" w:rsidRDefault="00C3029B" w:rsidP="00C3029B">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Date of Next Review: </w:t>
      </w:r>
      <w:r w:rsidR="00686F11">
        <w:rPr>
          <w:rFonts w:ascii="Trebuchet MS" w:hAnsi="Trebuchet MS" w:cs="Arial"/>
          <w:b/>
          <w:bCs/>
          <w:color w:val="000000"/>
          <w:sz w:val="28"/>
          <w:szCs w:val="28"/>
        </w:rPr>
        <w:t>September</w:t>
      </w:r>
      <w:r>
        <w:rPr>
          <w:rFonts w:ascii="Trebuchet MS" w:hAnsi="Trebuchet MS" w:cs="Arial"/>
          <w:b/>
          <w:bCs/>
          <w:color w:val="000000"/>
          <w:sz w:val="28"/>
          <w:szCs w:val="28"/>
        </w:rPr>
        <w:t xml:space="preserve"> 2025</w:t>
      </w:r>
    </w:p>
    <w:p w14:paraId="3C7A43A8" w14:textId="77777777" w:rsidR="00C3029B" w:rsidRPr="005879BC" w:rsidRDefault="00C3029B" w:rsidP="00C3029B">
      <w:pPr>
        <w:widowControl w:val="0"/>
        <w:autoSpaceDE w:val="0"/>
        <w:autoSpaceDN w:val="0"/>
        <w:adjustRightInd w:val="0"/>
        <w:rPr>
          <w:rFonts w:ascii="Trebuchet MS" w:hAnsi="Trebuchet MS" w:cs="Arial"/>
          <w:b/>
          <w:bCs/>
          <w:color w:val="000000"/>
          <w:sz w:val="28"/>
          <w:szCs w:val="28"/>
        </w:rPr>
      </w:pPr>
    </w:p>
    <w:p w14:paraId="55F10CDE" w14:textId="103F0CC9" w:rsidR="00C3029B" w:rsidRPr="005879BC" w:rsidRDefault="00C3029B" w:rsidP="00C3029B">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Reviewed by </w:t>
      </w:r>
      <w:r>
        <w:rPr>
          <w:rFonts w:ascii="Trebuchet MS" w:hAnsi="Trebuchet MS" w:cs="Arial"/>
          <w:b/>
          <w:bCs/>
          <w:color w:val="000000"/>
          <w:sz w:val="28"/>
          <w:szCs w:val="28"/>
        </w:rPr>
        <w:t xml:space="preserve">Religious Education </w:t>
      </w:r>
      <w:r w:rsidRPr="005879BC">
        <w:rPr>
          <w:rFonts w:ascii="Trebuchet MS" w:hAnsi="Trebuchet MS" w:cs="Arial"/>
          <w:b/>
          <w:bCs/>
          <w:color w:val="000000"/>
          <w:sz w:val="28"/>
          <w:szCs w:val="28"/>
        </w:rPr>
        <w:t>Subject Governor</w:t>
      </w:r>
    </w:p>
    <w:p w14:paraId="1B878F18" w14:textId="3FCBC175" w:rsidR="00C3029B" w:rsidRPr="005879BC" w:rsidRDefault="00C3029B" w:rsidP="00C3029B">
      <w:pPr>
        <w:widowControl w:val="0"/>
        <w:autoSpaceDE w:val="0"/>
        <w:autoSpaceDN w:val="0"/>
        <w:adjustRightInd w:val="0"/>
        <w:rPr>
          <w:rFonts w:ascii="Bradley Hand ITC" w:hAnsi="Bradley Hand ITC" w:cs="Arial"/>
          <w:b/>
          <w:bCs/>
          <w:i/>
          <w:color w:val="000000"/>
          <w:sz w:val="28"/>
          <w:szCs w:val="28"/>
        </w:rPr>
      </w:pPr>
      <w:r w:rsidRPr="005879BC">
        <w:rPr>
          <w:rFonts w:ascii="Trebuchet MS" w:hAnsi="Trebuchet MS" w:cs="Arial"/>
          <w:b/>
          <w:bCs/>
          <w:color w:val="000000"/>
          <w:sz w:val="28"/>
          <w:szCs w:val="28"/>
        </w:rPr>
        <w:t>Signed:</w:t>
      </w:r>
      <w:r w:rsidR="00404CE1">
        <w:rPr>
          <w:rFonts w:ascii="Trebuchet MS" w:hAnsi="Trebuchet MS" w:cs="Arial"/>
          <w:b/>
          <w:bCs/>
          <w:color w:val="000000"/>
          <w:sz w:val="28"/>
          <w:szCs w:val="28"/>
        </w:rPr>
        <w:t xml:space="preserve"> I. Grainger </w:t>
      </w:r>
    </w:p>
    <w:p w14:paraId="1EB8A308" w14:textId="190EC3F5" w:rsidR="00D018B6" w:rsidRDefault="00C3029B" w:rsidP="00D018B6">
      <w:pPr>
        <w:widowControl w:val="0"/>
        <w:autoSpaceDE w:val="0"/>
        <w:autoSpaceDN w:val="0"/>
        <w:adjustRightInd w:val="0"/>
        <w:rPr>
          <w:rFonts w:ascii="Trebuchet MS" w:hAnsi="Trebuchet MS" w:cs="Arial"/>
          <w:b/>
          <w:bCs/>
          <w:color w:val="000000"/>
          <w:sz w:val="28"/>
          <w:szCs w:val="28"/>
        </w:rPr>
      </w:pPr>
      <w:r>
        <w:rPr>
          <w:rFonts w:ascii="Trebuchet MS" w:hAnsi="Trebuchet MS" w:cs="Arial"/>
          <w:b/>
          <w:bCs/>
          <w:color w:val="000000"/>
          <w:sz w:val="28"/>
          <w:szCs w:val="28"/>
        </w:rPr>
        <w:t xml:space="preserve">Date: </w:t>
      </w:r>
      <w:r w:rsidR="00404CE1">
        <w:rPr>
          <w:rFonts w:ascii="Trebuchet MS" w:hAnsi="Trebuchet MS" w:cs="Arial"/>
          <w:b/>
          <w:bCs/>
          <w:color w:val="000000"/>
          <w:sz w:val="28"/>
          <w:szCs w:val="28"/>
        </w:rPr>
        <w:t>1</w:t>
      </w:r>
      <w:r w:rsidR="00C8276F">
        <w:rPr>
          <w:rFonts w:ascii="Trebuchet MS" w:hAnsi="Trebuchet MS" w:cs="Arial"/>
          <w:b/>
          <w:bCs/>
          <w:color w:val="000000"/>
          <w:sz w:val="28"/>
          <w:szCs w:val="28"/>
        </w:rPr>
        <w:t>0</w:t>
      </w:r>
      <w:r w:rsidR="00404CE1">
        <w:rPr>
          <w:rFonts w:ascii="Trebuchet MS" w:hAnsi="Trebuchet MS" w:cs="Arial"/>
          <w:b/>
          <w:bCs/>
          <w:color w:val="000000"/>
          <w:sz w:val="28"/>
          <w:szCs w:val="28"/>
        </w:rPr>
        <w:t>.</w:t>
      </w:r>
      <w:r w:rsidR="00C8276F">
        <w:rPr>
          <w:rFonts w:ascii="Trebuchet MS" w:hAnsi="Trebuchet MS" w:cs="Arial"/>
          <w:b/>
          <w:bCs/>
          <w:color w:val="000000"/>
          <w:sz w:val="28"/>
          <w:szCs w:val="28"/>
        </w:rPr>
        <w:t>09</w:t>
      </w:r>
      <w:r w:rsidR="00404CE1">
        <w:rPr>
          <w:rFonts w:ascii="Trebuchet MS" w:hAnsi="Trebuchet MS" w:cs="Arial"/>
          <w:b/>
          <w:bCs/>
          <w:color w:val="000000"/>
          <w:sz w:val="28"/>
          <w:szCs w:val="28"/>
        </w:rPr>
        <w:t>.24</w:t>
      </w:r>
    </w:p>
    <w:p w14:paraId="05702E6E" w14:textId="608BE245" w:rsidR="00BF5BA7" w:rsidRDefault="00FF168C" w:rsidP="00D018B6">
      <w:pPr>
        <w:widowControl w:val="0"/>
        <w:autoSpaceDE w:val="0"/>
        <w:autoSpaceDN w:val="0"/>
        <w:adjustRightInd w:val="0"/>
        <w:rPr>
          <w:rFonts w:ascii="Candara" w:eastAsia="Arial" w:hAnsi="Candara" w:cs="Arial"/>
          <w:b/>
          <w:bCs/>
          <w:sz w:val="28"/>
          <w:szCs w:val="28"/>
        </w:rPr>
      </w:pPr>
      <w:r w:rsidRPr="00320D82">
        <w:rPr>
          <w:rFonts w:ascii="Candara" w:eastAsia="Arial" w:hAnsi="Candara" w:cs="Arial"/>
          <w:b/>
          <w:bCs/>
          <w:sz w:val="28"/>
          <w:szCs w:val="28"/>
        </w:rPr>
        <w:lastRenderedPageBreak/>
        <w:t>Our v</w:t>
      </w:r>
      <w:r w:rsidR="005A7361" w:rsidRPr="00320D82">
        <w:rPr>
          <w:rFonts w:ascii="Candara" w:eastAsia="Arial" w:hAnsi="Candara" w:cs="Arial"/>
          <w:b/>
          <w:bCs/>
          <w:sz w:val="28"/>
          <w:szCs w:val="28"/>
        </w:rPr>
        <w:t>ision for Religious E</w:t>
      </w:r>
      <w:r w:rsidR="00BF5BA7" w:rsidRPr="00320D82">
        <w:rPr>
          <w:rFonts w:ascii="Candara" w:eastAsia="Arial" w:hAnsi="Candara" w:cs="Arial"/>
          <w:b/>
          <w:bCs/>
          <w:sz w:val="28"/>
          <w:szCs w:val="28"/>
        </w:rPr>
        <w:t>ducation</w:t>
      </w:r>
      <w:r w:rsidRPr="00320D82">
        <w:rPr>
          <w:rFonts w:ascii="Candara" w:eastAsia="Arial" w:hAnsi="Candara" w:cs="Arial"/>
          <w:b/>
          <w:bCs/>
          <w:sz w:val="28"/>
          <w:szCs w:val="28"/>
        </w:rPr>
        <w:t xml:space="preserve"> (RE)</w:t>
      </w:r>
    </w:p>
    <w:p w14:paraId="717455EB" w14:textId="76FA8303" w:rsidR="00B6334B" w:rsidRPr="00B6334B" w:rsidRDefault="00B6334B" w:rsidP="00B6334B">
      <w:pPr>
        <w:widowControl w:val="0"/>
        <w:autoSpaceDE w:val="0"/>
        <w:autoSpaceDN w:val="0"/>
        <w:adjustRightInd w:val="0"/>
        <w:jc w:val="center"/>
        <w:rPr>
          <w:rFonts w:ascii="Trebuchet MS" w:hAnsi="Trebuchet MS" w:cs="Arial"/>
          <w:b/>
          <w:bCs/>
          <w:sz w:val="24"/>
          <w:szCs w:val="28"/>
        </w:rPr>
      </w:pPr>
      <w:r w:rsidRPr="00B6334B">
        <w:rPr>
          <w:rStyle w:val="Emphasis"/>
          <w:rFonts w:ascii="Arial" w:hAnsi="Arial" w:cs="Arial"/>
          <w:sz w:val="24"/>
          <w:szCs w:val="26"/>
        </w:rPr>
        <w:t>I have come that they may have life, and have it to the full. I am the good shepherd. The good shepherd lays down his life for the sheep. [John 10:10-11]</w:t>
      </w:r>
    </w:p>
    <w:p w14:paraId="081B95F1" w14:textId="77777777" w:rsidR="00D018B6" w:rsidRPr="00D018B6" w:rsidRDefault="00BF5BA7" w:rsidP="00D018B6">
      <w:pPr>
        <w:jc w:val="both"/>
        <w:rPr>
          <w:rFonts w:ascii="Candara" w:eastAsia="Arial" w:hAnsi="Candara" w:cs="Arial"/>
        </w:rPr>
      </w:pPr>
      <w:r w:rsidRPr="00320D82">
        <w:rPr>
          <w:rFonts w:ascii="Candara" w:eastAsia="Arial" w:hAnsi="Candara" w:cs="Arial"/>
        </w:rPr>
        <w:t xml:space="preserve">At </w:t>
      </w:r>
      <w:r w:rsidR="00D018B6">
        <w:rPr>
          <w:rFonts w:ascii="Candara" w:eastAsia="Arial" w:hAnsi="Candara" w:cs="Arial"/>
        </w:rPr>
        <w:t>Seaton St Pau’s CE Junior School</w:t>
      </w:r>
      <w:r w:rsidRPr="00320D82">
        <w:rPr>
          <w:rFonts w:ascii="Candara" w:eastAsia="Arial" w:hAnsi="Candara" w:cs="Arial"/>
        </w:rPr>
        <w:t>, RE expresses and strengthens our vision, ethos and values that are at the heart of what we aim to do in every aspect of school life</w:t>
      </w:r>
      <w:r w:rsidR="00FF168C" w:rsidRPr="00320D82">
        <w:rPr>
          <w:rFonts w:ascii="Candara" w:eastAsia="Arial" w:hAnsi="Candara" w:cs="Arial"/>
        </w:rPr>
        <w:t xml:space="preserve"> </w:t>
      </w:r>
      <w:r w:rsidR="00790992" w:rsidRPr="00320D82">
        <w:rPr>
          <w:rFonts w:ascii="Candara" w:eastAsia="Arial" w:hAnsi="Candara" w:cs="Arial"/>
        </w:rPr>
        <w:t xml:space="preserve">that offers </w:t>
      </w:r>
      <w:r w:rsidR="00FF168C" w:rsidRPr="00320D82">
        <w:rPr>
          <w:rFonts w:ascii="Candara" w:eastAsia="Arial" w:hAnsi="Candara" w:cs="Arial"/>
        </w:rPr>
        <w:t>human flourishing for all.</w:t>
      </w:r>
      <w:r w:rsidRPr="00320D82">
        <w:rPr>
          <w:rFonts w:ascii="Candara" w:eastAsia="Arial" w:hAnsi="Candara" w:cs="Arial"/>
        </w:rPr>
        <w:t xml:space="preserve"> The importance placed on the development of the whole child spiritually, morally, socially, culturally</w:t>
      </w:r>
      <w:r w:rsidR="0913F4D7" w:rsidRPr="00320D82">
        <w:rPr>
          <w:rFonts w:ascii="Candara" w:eastAsia="Arial" w:hAnsi="Candara" w:cs="Arial"/>
        </w:rPr>
        <w:t xml:space="preserve"> (SMSC)</w:t>
      </w:r>
      <w:r w:rsidRPr="00320D82">
        <w:rPr>
          <w:rFonts w:ascii="Candara" w:eastAsia="Arial" w:hAnsi="Candara" w:cs="Arial"/>
        </w:rPr>
        <w:t xml:space="preserve"> and intellectually is reflected in the RE curriculum.  </w:t>
      </w:r>
      <w:r w:rsidR="00D018B6" w:rsidRPr="00D018B6">
        <w:rPr>
          <w:rFonts w:ascii="Candara" w:eastAsia="Arial" w:hAnsi="Candara" w:cs="Arial"/>
        </w:rPr>
        <w:t>The aim of Religious Education at Seaton St Paul’s is to enable all children to develop an understanding of, and respect for, world religions, faiths and worldviews. This enables them to develop religious literacy – the ability to participate in balanced, well-informed and respectful conversations about religion and belief. As a Church of England school with a deeply Christian vision, our Religious Education curriculum enables our pupils to develop an in-depth, mature understanding of Christianity and its relevance to their own lives.</w:t>
      </w:r>
    </w:p>
    <w:p w14:paraId="255400A4" w14:textId="77777777" w:rsidR="00D018B6" w:rsidRPr="00D018B6" w:rsidRDefault="00D018B6" w:rsidP="00D018B6">
      <w:pPr>
        <w:jc w:val="both"/>
        <w:rPr>
          <w:rFonts w:ascii="Candara" w:eastAsia="Arial" w:hAnsi="Candara" w:cs="Arial"/>
          <w:lang w:val="en-GB"/>
        </w:rPr>
      </w:pPr>
      <w:r w:rsidRPr="00D018B6">
        <w:rPr>
          <w:rFonts w:ascii="Candara" w:eastAsia="Arial" w:hAnsi="Candara" w:cs="Arial"/>
          <w:lang w:val="en-GB"/>
        </w:rPr>
        <w:t>To achieve this, by the end of Year 6, our pupils will:</w:t>
      </w:r>
    </w:p>
    <w:p w14:paraId="22A94F00" w14:textId="77777777" w:rsidR="00D018B6" w:rsidRPr="00D018B6" w:rsidRDefault="00D018B6" w:rsidP="00D018B6">
      <w:pPr>
        <w:numPr>
          <w:ilvl w:val="0"/>
          <w:numId w:val="13"/>
        </w:numPr>
        <w:jc w:val="both"/>
        <w:rPr>
          <w:rFonts w:ascii="Candara" w:eastAsia="Arial" w:hAnsi="Candara" w:cs="Arial"/>
          <w:lang w:val="en-GB"/>
        </w:rPr>
      </w:pPr>
      <w:r w:rsidRPr="00D018B6">
        <w:rPr>
          <w:rFonts w:ascii="Candara" w:eastAsia="Arial" w:hAnsi="Candara" w:cs="Arial"/>
          <w:lang w:val="en-GB"/>
        </w:rPr>
        <w:t>Know about and understand Christianity as a living faith that influences the lives of people worldwide and as the religion that has most shaped British culture and heritage.</w:t>
      </w:r>
    </w:p>
    <w:p w14:paraId="5448680C" w14:textId="77777777" w:rsidR="00D018B6" w:rsidRPr="00D018B6" w:rsidRDefault="00D018B6" w:rsidP="00D018B6">
      <w:pPr>
        <w:numPr>
          <w:ilvl w:val="0"/>
          <w:numId w:val="13"/>
        </w:numPr>
        <w:jc w:val="both"/>
        <w:rPr>
          <w:rFonts w:ascii="Candara" w:eastAsia="Arial" w:hAnsi="Candara" w:cs="Arial"/>
          <w:lang w:val="en-GB"/>
        </w:rPr>
      </w:pPr>
      <w:r w:rsidRPr="00D018B6">
        <w:rPr>
          <w:rFonts w:ascii="Candara" w:eastAsia="Arial" w:hAnsi="Candara" w:cs="Arial"/>
          <w:lang w:val="en-GB"/>
        </w:rPr>
        <w:t>Know and understand about other major world religions and worldviews, their impact on society, culture and the wider world, enabling pupils to express ideas and insights.</w:t>
      </w:r>
    </w:p>
    <w:p w14:paraId="3BB1D2A1" w14:textId="7B964874" w:rsidR="00BF5BA7" w:rsidRPr="00D018B6" w:rsidRDefault="00D018B6" w:rsidP="00C30310">
      <w:pPr>
        <w:numPr>
          <w:ilvl w:val="0"/>
          <w:numId w:val="13"/>
        </w:numPr>
        <w:jc w:val="both"/>
        <w:rPr>
          <w:rFonts w:ascii="Candara" w:eastAsia="Arial" w:hAnsi="Candara" w:cs="Arial"/>
          <w:lang w:val="en-GB"/>
        </w:rPr>
      </w:pPr>
      <w:r w:rsidRPr="00D018B6">
        <w:rPr>
          <w:rFonts w:ascii="Candara" w:eastAsia="Arial" w:hAnsi="Candara" w:cs="Arial"/>
          <w:lang w:val="en-GB"/>
        </w:rPr>
        <w:t>Have developed their own spiritual/philosophical convictions, exploring and enriching their own beliefs and values.</w:t>
      </w:r>
    </w:p>
    <w:p w14:paraId="2FEA4BD2" w14:textId="32B1CFBD" w:rsidR="00790992" w:rsidRPr="00320D82" w:rsidRDefault="00BF5BA7" w:rsidP="00C30310">
      <w:pPr>
        <w:jc w:val="both"/>
        <w:rPr>
          <w:rFonts w:ascii="Candara" w:eastAsia="Arial" w:hAnsi="Candara" w:cs="Arial"/>
          <w:spacing w:val="4"/>
          <w:lang w:val="en"/>
        </w:rPr>
      </w:pPr>
      <w:r w:rsidRPr="00320D82">
        <w:rPr>
          <w:rFonts w:ascii="Candara" w:eastAsia="Arial" w:hAnsi="Candara" w:cs="Arial"/>
          <w:spacing w:val="4"/>
          <w:lang w:val="en"/>
        </w:rPr>
        <w:t>In</w:t>
      </w:r>
      <w:r w:rsidR="007C2031">
        <w:rPr>
          <w:rFonts w:ascii="Candara" w:eastAsia="Arial" w:hAnsi="Candara" w:cs="Arial"/>
          <w:spacing w:val="4"/>
          <w:lang w:val="en"/>
        </w:rPr>
        <w:t xml:space="preserve"> Seaton St Paul’s</w:t>
      </w:r>
      <w:r w:rsidRPr="00320D82">
        <w:rPr>
          <w:rFonts w:ascii="Candara" w:eastAsia="Arial" w:hAnsi="Candara" w:cs="Arial"/>
          <w:color w:val="FF0000"/>
          <w:spacing w:val="4"/>
          <w:lang w:val="en"/>
        </w:rPr>
        <w:t xml:space="preserve"> </w:t>
      </w:r>
      <w:r w:rsidR="005A7361" w:rsidRPr="00320D82">
        <w:rPr>
          <w:rFonts w:ascii="Candara" w:eastAsia="Arial" w:hAnsi="Candara" w:cs="Arial"/>
          <w:spacing w:val="4"/>
          <w:lang w:val="en"/>
        </w:rPr>
        <w:t>Church of England</w:t>
      </w:r>
      <w:r w:rsidR="007C2031">
        <w:rPr>
          <w:rFonts w:ascii="Candara" w:eastAsia="Arial" w:hAnsi="Candara" w:cs="Arial"/>
          <w:spacing w:val="4"/>
          <w:lang w:val="en"/>
        </w:rPr>
        <w:t xml:space="preserve"> Junior</w:t>
      </w:r>
      <w:r w:rsidR="005A7361" w:rsidRPr="00320D82">
        <w:rPr>
          <w:rFonts w:ascii="Candara" w:eastAsia="Arial" w:hAnsi="Candara" w:cs="Arial"/>
          <w:spacing w:val="4"/>
          <w:lang w:val="en"/>
        </w:rPr>
        <w:t xml:space="preserve"> S</w:t>
      </w:r>
      <w:r w:rsidRPr="00320D82">
        <w:rPr>
          <w:rFonts w:ascii="Candara" w:eastAsia="Arial" w:hAnsi="Candara" w:cs="Arial"/>
          <w:spacing w:val="4"/>
          <w:lang w:val="en"/>
        </w:rPr>
        <w:t>chool</w:t>
      </w:r>
      <w:r w:rsidR="007C2031">
        <w:rPr>
          <w:rFonts w:ascii="Candara" w:eastAsia="Arial" w:hAnsi="Candara" w:cs="Arial"/>
          <w:spacing w:val="4"/>
          <w:lang w:val="en"/>
        </w:rPr>
        <w:t>,</w:t>
      </w:r>
      <w:r w:rsidRPr="00320D82">
        <w:rPr>
          <w:rFonts w:ascii="Candara" w:eastAsia="Arial" w:hAnsi="Candara" w:cs="Arial"/>
          <w:spacing w:val="4"/>
          <w:lang w:val="en"/>
        </w:rPr>
        <w:t xml:space="preserve"> where pupils and staff come from different faiths and none, </w:t>
      </w:r>
      <w:r w:rsidR="00FF168C" w:rsidRPr="00320D82">
        <w:rPr>
          <w:rFonts w:ascii="Candara" w:eastAsia="Arial" w:hAnsi="Candara" w:cs="Arial"/>
          <w:spacing w:val="4"/>
          <w:lang w:val="en"/>
        </w:rPr>
        <w:t>RE</w:t>
      </w:r>
      <w:r w:rsidRPr="00320D82">
        <w:rPr>
          <w:rFonts w:ascii="Candara" w:eastAsia="Arial" w:hAnsi="Candara" w:cs="Arial"/>
          <w:spacing w:val="4"/>
          <w:lang w:val="en"/>
        </w:rPr>
        <w:t xml:space="preserve"> is a highly valued academic subject that enables understanding of how religion and beliefs affect our lives. </w:t>
      </w:r>
      <w:r w:rsidR="00790992" w:rsidRPr="00320D82">
        <w:rPr>
          <w:rFonts w:ascii="Candara" w:eastAsia="Arial" w:hAnsi="Candara" w:cs="Arial"/>
          <w:spacing w:val="4"/>
          <w:lang w:val="en"/>
        </w:rPr>
        <w:t xml:space="preserve">There is </w:t>
      </w:r>
      <w:r w:rsidR="00790992" w:rsidRPr="00DD2018">
        <w:rPr>
          <w:rFonts w:ascii="Candara" w:eastAsia="Arial" w:hAnsi="Candara" w:cs="Arial"/>
          <w:i/>
          <w:iCs/>
          <w:spacing w:val="4"/>
          <w:lang w:val="en"/>
        </w:rPr>
        <w:t>‘a commitment to generous hospitality, being true to our underpinning faith, but with a deep respect for the integrity of other religious traditions (and worldviews) and for the religious freedom of each person</w:t>
      </w:r>
      <w:r w:rsidR="00DD2018">
        <w:rPr>
          <w:rFonts w:ascii="Candara" w:eastAsia="Arial" w:hAnsi="Candara" w:cs="Arial"/>
          <w:i/>
          <w:iCs/>
          <w:spacing w:val="4"/>
          <w:lang w:val="en"/>
        </w:rPr>
        <w:t xml:space="preserve">’, </w:t>
      </w:r>
      <w:r w:rsidR="00790992" w:rsidRPr="00320D82">
        <w:rPr>
          <w:rFonts w:ascii="Candara" w:eastAsia="Arial" w:hAnsi="Candara" w:cs="Arial"/>
          <w:spacing w:val="4"/>
          <w:lang w:val="en"/>
        </w:rPr>
        <w:t>Statement of Entitlement 2019</w:t>
      </w:r>
      <w:r w:rsidR="00DD2018">
        <w:rPr>
          <w:rFonts w:ascii="Candara" w:eastAsia="Arial" w:hAnsi="Candara" w:cs="Arial"/>
          <w:spacing w:val="4"/>
          <w:lang w:val="en"/>
        </w:rPr>
        <w:t>.</w:t>
      </w:r>
    </w:p>
    <w:p w14:paraId="4A6B8F41" w14:textId="7F7B5F61" w:rsidR="00BF5BA7" w:rsidRPr="00320D82" w:rsidRDefault="00B6334B" w:rsidP="00C30310">
      <w:pPr>
        <w:jc w:val="both"/>
        <w:rPr>
          <w:rFonts w:ascii="Candara" w:eastAsia="Arial" w:hAnsi="Candara" w:cs="Arial"/>
          <w:lang w:val="en"/>
        </w:rPr>
      </w:pPr>
      <w:r>
        <w:rPr>
          <w:rFonts w:ascii="Candara" w:eastAsia="Arial" w:hAnsi="Candara" w:cs="Arial"/>
        </w:rPr>
        <w:t>Seaton St Paul’s</w:t>
      </w:r>
      <w:r w:rsidR="004701DC" w:rsidRPr="00320D82">
        <w:rPr>
          <w:rFonts w:ascii="Candara" w:eastAsia="Arial" w:hAnsi="Candara" w:cs="Arial"/>
        </w:rPr>
        <w:t xml:space="preserve"> </w:t>
      </w:r>
      <w:r w:rsidR="00BF5BA7" w:rsidRPr="00320D82">
        <w:rPr>
          <w:rFonts w:ascii="Candara" w:eastAsia="Arial" w:hAnsi="Candara" w:cs="Arial"/>
          <w:lang w:val="en"/>
        </w:rPr>
        <w:t>provide</w:t>
      </w:r>
      <w:r w:rsidR="004701DC" w:rsidRPr="00320D82">
        <w:rPr>
          <w:rFonts w:ascii="Candara" w:eastAsia="Arial" w:hAnsi="Candara" w:cs="Arial"/>
          <w:lang w:val="en"/>
        </w:rPr>
        <w:t>s</w:t>
      </w:r>
      <w:r w:rsidR="00BF5BA7" w:rsidRPr="00320D82">
        <w:rPr>
          <w:rFonts w:ascii="Candara" w:eastAsia="Arial" w:hAnsi="Candara" w:cs="Arial"/>
          <w:lang w:val="en"/>
        </w:rPr>
        <w:t xml:space="preserve"> a RE curriculum that is rich and varied and </w:t>
      </w:r>
      <w:r w:rsidR="004701DC" w:rsidRPr="00320D82">
        <w:rPr>
          <w:rFonts w:ascii="Candara" w:eastAsia="Arial" w:hAnsi="Candara" w:cs="Arial"/>
          <w:lang w:val="en"/>
        </w:rPr>
        <w:t xml:space="preserve">studies </w:t>
      </w:r>
      <w:r w:rsidR="00BF5BA7" w:rsidRPr="00320D82">
        <w:rPr>
          <w:rFonts w:ascii="Candara" w:eastAsia="Arial" w:hAnsi="Candara" w:cs="Arial"/>
          <w:lang w:val="en"/>
        </w:rPr>
        <w:t xml:space="preserve">a range of world religions and worldviews. </w:t>
      </w:r>
      <w:r w:rsidR="00BF5BA7" w:rsidRPr="00320D82">
        <w:rPr>
          <w:rFonts w:ascii="Candara" w:eastAsia="Arial" w:hAnsi="Candara" w:cs="Arial"/>
        </w:rPr>
        <w:t>At the heart of RE in this school is the teaching of Christianity, rooted in the perso</w:t>
      </w:r>
      <w:r w:rsidR="00CD1D9C" w:rsidRPr="00320D82">
        <w:rPr>
          <w:rFonts w:ascii="Candara" w:eastAsia="Arial" w:hAnsi="Candara" w:cs="Arial"/>
        </w:rPr>
        <w:t>n and work of Jesus Christ that</w:t>
      </w:r>
      <w:r w:rsidR="00BF5BA7" w:rsidRPr="00320D82">
        <w:rPr>
          <w:rFonts w:ascii="Candara" w:eastAsia="Arial" w:hAnsi="Candara" w:cs="Arial"/>
        </w:rPr>
        <w:t xml:space="preserve"> enables</w:t>
      </w:r>
      <w:r w:rsidR="00BF5BA7" w:rsidRPr="00320D82">
        <w:rPr>
          <w:rFonts w:ascii="Candara" w:eastAsia="Arial" w:hAnsi="Candara" w:cs="Arial"/>
          <w:lang w:val="en"/>
        </w:rPr>
        <w:t xml:space="preserve"> learners to acquire a thorough knowledge and understanding of the Christian faith.</w:t>
      </w:r>
    </w:p>
    <w:p w14:paraId="1B6393E5" w14:textId="1B3FC1F8" w:rsidR="00C766D4" w:rsidRPr="00320D82" w:rsidRDefault="00BF5BA7" w:rsidP="00C30310">
      <w:pPr>
        <w:jc w:val="both"/>
        <w:rPr>
          <w:rFonts w:ascii="Candara" w:eastAsia="Arial" w:hAnsi="Candara" w:cs="Arial"/>
        </w:rPr>
      </w:pPr>
      <w:r w:rsidRPr="00320D82">
        <w:rPr>
          <w:rFonts w:ascii="Candara" w:eastAsia="Arial" w:hAnsi="Candara" w:cs="Arial"/>
          <w:lang w:val="en"/>
        </w:rPr>
        <w:t xml:space="preserve">Our aim is to provide a wide range of opportunities for learners to understand and to make links between the beliefs, practices and value systems of the range of faiths studied.  </w:t>
      </w:r>
      <w:r w:rsidR="00FF168C" w:rsidRPr="00320D82">
        <w:rPr>
          <w:rFonts w:ascii="Candara" w:eastAsia="Arial" w:hAnsi="Candara" w:cs="Arial"/>
          <w:lang w:val="en"/>
        </w:rPr>
        <w:t>W</w:t>
      </w:r>
      <w:r w:rsidRPr="00320D82">
        <w:rPr>
          <w:rFonts w:ascii="Candara" w:eastAsia="Arial" w:hAnsi="Candara" w:cs="Arial"/>
          <w:lang w:val="en"/>
        </w:rPr>
        <w:t xml:space="preserve">e aim to provide </w:t>
      </w:r>
      <w:r w:rsidRPr="00320D82">
        <w:rPr>
          <w:rFonts w:ascii="Candara" w:eastAsia="Arial" w:hAnsi="Candara" w:cs="Arial"/>
        </w:rPr>
        <w:t>suitable</w:t>
      </w:r>
      <w:r w:rsidR="000C0D5C" w:rsidRPr="00320D82">
        <w:rPr>
          <w:rFonts w:ascii="Candara" w:eastAsia="Arial" w:hAnsi="Candara" w:cs="Arial"/>
        </w:rPr>
        <w:t xml:space="preserve"> learning opportunities that match</w:t>
      </w:r>
      <w:r w:rsidRPr="00320D82">
        <w:rPr>
          <w:rFonts w:ascii="Candara" w:eastAsia="Arial" w:hAnsi="Candara" w:cs="Arial"/>
        </w:rPr>
        <w:t xml:space="preserve"> the needs of all children. This includes providing relevant support, </w:t>
      </w:r>
      <w:r w:rsidR="5B1A78CA" w:rsidRPr="00320D82">
        <w:rPr>
          <w:rFonts w:ascii="Candara" w:eastAsia="Arial" w:hAnsi="Candara" w:cs="Arial"/>
        </w:rPr>
        <w:t>adapted</w:t>
      </w:r>
      <w:r w:rsidRPr="00320D82">
        <w:rPr>
          <w:rFonts w:ascii="Candara" w:eastAsia="Arial" w:hAnsi="Candara" w:cs="Arial"/>
        </w:rPr>
        <w:t xml:space="preserve"> activities</w:t>
      </w:r>
      <w:r w:rsidR="6866676F" w:rsidRPr="00320D82">
        <w:rPr>
          <w:rFonts w:ascii="Candara" w:eastAsia="Arial" w:hAnsi="Candara" w:cs="Arial"/>
        </w:rPr>
        <w:t xml:space="preserve"> and</w:t>
      </w:r>
      <w:r w:rsidRPr="00320D82">
        <w:rPr>
          <w:rFonts w:ascii="Candara" w:eastAsia="Arial" w:hAnsi="Candara" w:cs="Arial"/>
        </w:rPr>
        <w:t xml:space="preserve"> </w:t>
      </w:r>
      <w:r w:rsidR="551F88C4" w:rsidRPr="00320D82">
        <w:rPr>
          <w:rFonts w:ascii="Candara" w:eastAsia="Arial" w:hAnsi="Candara" w:cs="Arial"/>
        </w:rPr>
        <w:t>using</w:t>
      </w:r>
      <w:r w:rsidRPr="00320D82">
        <w:rPr>
          <w:rFonts w:ascii="Candara" w:eastAsia="Arial" w:hAnsi="Candara" w:cs="Arial"/>
        </w:rPr>
        <w:t xml:space="preserve"> a range of teaching and learning styles within lessons. </w:t>
      </w:r>
    </w:p>
    <w:p w14:paraId="562D8584" w14:textId="77777777" w:rsidR="00BF5BA7" w:rsidRPr="00320D82" w:rsidRDefault="00BF5BA7" w:rsidP="00C30310">
      <w:pPr>
        <w:jc w:val="both"/>
        <w:rPr>
          <w:rFonts w:ascii="Candara" w:eastAsia="Arial" w:hAnsi="Candara" w:cs="Arial"/>
        </w:rPr>
      </w:pPr>
      <w:r w:rsidRPr="00320D82">
        <w:rPr>
          <w:rFonts w:ascii="Candara" w:eastAsia="Arial" w:hAnsi="Candara" w:cs="Arial"/>
        </w:rPr>
        <w:t xml:space="preserve">Pupils are encouraged to know about, understand </w:t>
      </w:r>
      <w:r w:rsidR="00F524CC" w:rsidRPr="00320D82">
        <w:rPr>
          <w:rFonts w:ascii="Candara" w:eastAsia="Arial" w:hAnsi="Candara" w:cs="Arial"/>
        </w:rPr>
        <w:t>and respond to the</w:t>
      </w:r>
      <w:r w:rsidRPr="00320D82">
        <w:rPr>
          <w:rFonts w:ascii="Candara" w:eastAsia="Arial" w:hAnsi="Candara" w:cs="Arial"/>
        </w:rPr>
        <w:t xml:space="preserve"> ultimate questions of life</w:t>
      </w:r>
      <w:r w:rsidR="00F524CC" w:rsidRPr="00320D82">
        <w:rPr>
          <w:rFonts w:ascii="Candara" w:eastAsia="Arial" w:hAnsi="Candara" w:cs="Arial"/>
        </w:rPr>
        <w:t xml:space="preserve"> and ethical issues</w:t>
      </w:r>
      <w:r w:rsidRPr="00320D82">
        <w:rPr>
          <w:rFonts w:ascii="Candara" w:eastAsia="Arial" w:hAnsi="Candara" w:cs="Arial"/>
        </w:rPr>
        <w:t>. Our curriculum inspires pupils to explore, develop and affirm their own faith</w:t>
      </w:r>
      <w:r w:rsidR="1D9D59C2" w:rsidRPr="00320D82">
        <w:rPr>
          <w:rFonts w:ascii="Candara" w:eastAsia="Arial" w:hAnsi="Candara" w:cs="Arial"/>
        </w:rPr>
        <w:t>/worldviews</w:t>
      </w:r>
      <w:r w:rsidRPr="00320D82">
        <w:rPr>
          <w:rFonts w:ascii="Candara" w:eastAsia="Arial" w:hAnsi="Candara" w:cs="Arial"/>
        </w:rPr>
        <w:t xml:space="preserve"> and values whilst having respect for the faith, beliefs and values of others. </w:t>
      </w:r>
      <w:r w:rsidR="00FF168C" w:rsidRPr="00320D82">
        <w:rPr>
          <w:rFonts w:ascii="Candara" w:eastAsia="Arial" w:hAnsi="Candara" w:cs="Arial"/>
        </w:rPr>
        <w:t>We are committed to education for wisdom, hope, community and dignity.</w:t>
      </w:r>
    </w:p>
    <w:p w14:paraId="2B68042D" w14:textId="77777777" w:rsidR="00F524CC" w:rsidRPr="00320D82" w:rsidRDefault="00BF5BA7" w:rsidP="00C30310">
      <w:pPr>
        <w:jc w:val="both"/>
        <w:rPr>
          <w:rFonts w:ascii="Candara" w:eastAsia="Arial" w:hAnsi="Candara" w:cs="Arial"/>
          <w:snapToGrid w:val="0"/>
        </w:rPr>
      </w:pPr>
      <w:r w:rsidRPr="00320D82">
        <w:rPr>
          <w:rFonts w:ascii="Candara" w:eastAsia="Arial" w:hAnsi="Candara" w:cs="Arial"/>
          <w:snapToGrid w:val="0"/>
        </w:rPr>
        <w:t>Encountering religion and belief includes</w:t>
      </w:r>
      <w:r w:rsidR="00F524CC" w:rsidRPr="00320D82">
        <w:rPr>
          <w:rFonts w:ascii="Candara" w:eastAsia="Arial" w:hAnsi="Candara" w:cs="Arial"/>
          <w:snapToGrid w:val="0"/>
        </w:rPr>
        <w:t>:</w:t>
      </w:r>
    </w:p>
    <w:p w14:paraId="5075096A" w14:textId="7801031C"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E</w:t>
      </w:r>
      <w:r w:rsidR="00BF5BA7" w:rsidRPr="00320D82">
        <w:rPr>
          <w:rFonts w:ascii="Candara" w:eastAsia="Arial" w:hAnsi="Candara" w:cs="Arial"/>
          <w:snapToGrid w:val="0"/>
        </w:rPr>
        <w:t>nquiry into and investigatio</w:t>
      </w:r>
      <w:r w:rsidRPr="00320D82">
        <w:rPr>
          <w:rFonts w:ascii="Candara" w:eastAsia="Arial" w:hAnsi="Candara" w:cs="Arial"/>
          <w:snapToGrid w:val="0"/>
        </w:rPr>
        <w:t>n of the nature of religion</w:t>
      </w:r>
      <w:r w:rsidR="00DD2018">
        <w:rPr>
          <w:rFonts w:ascii="Candara" w:eastAsia="Arial" w:hAnsi="Candara" w:cs="Arial"/>
          <w:snapToGrid w:val="0"/>
        </w:rPr>
        <w:t>;</w:t>
      </w:r>
    </w:p>
    <w:p w14:paraId="34F703E5" w14:textId="4D0CF181"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K</w:t>
      </w:r>
      <w:r w:rsidR="00BF5BA7" w:rsidRPr="00320D82">
        <w:rPr>
          <w:rFonts w:ascii="Candara" w:eastAsia="Arial" w:hAnsi="Candara" w:cs="Arial"/>
          <w:snapToGrid w:val="0"/>
        </w:rPr>
        <w:t>ey beliefs and teachings, practices</w:t>
      </w:r>
      <w:r w:rsidR="00DD2018">
        <w:rPr>
          <w:rFonts w:ascii="Candara" w:eastAsia="Arial" w:hAnsi="Candara" w:cs="Arial"/>
          <w:snapToGrid w:val="0"/>
        </w:rPr>
        <w:t>;</w:t>
      </w:r>
    </w:p>
    <w:p w14:paraId="035D409C" w14:textId="5E33DF32"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I</w:t>
      </w:r>
      <w:r w:rsidR="00BF5BA7" w:rsidRPr="00320D82">
        <w:rPr>
          <w:rFonts w:ascii="Candara" w:eastAsia="Arial" w:hAnsi="Candara" w:cs="Arial"/>
          <w:snapToGrid w:val="0"/>
        </w:rPr>
        <w:t>mpact on the lives of believers and communities</w:t>
      </w:r>
      <w:r w:rsidR="00DD2018">
        <w:rPr>
          <w:rFonts w:ascii="Candara" w:eastAsia="Arial" w:hAnsi="Candara" w:cs="Arial"/>
          <w:snapToGrid w:val="0"/>
        </w:rPr>
        <w:t>;</w:t>
      </w:r>
    </w:p>
    <w:p w14:paraId="2B846109" w14:textId="683ACA81"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Different ways of expressing beliefs, teachings and practices</w:t>
      </w:r>
      <w:r w:rsidR="00DD2018">
        <w:rPr>
          <w:rFonts w:ascii="Candara" w:eastAsia="Arial" w:hAnsi="Candara" w:cs="Arial"/>
          <w:snapToGrid w:val="0"/>
        </w:rPr>
        <w:t>;</w:t>
      </w:r>
    </w:p>
    <w:p w14:paraId="108B713C" w14:textId="32779EB7"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Developing pupil</w:t>
      </w:r>
      <w:r w:rsidR="00BF5BA7" w:rsidRPr="00320D82">
        <w:rPr>
          <w:rFonts w:ascii="Candara" w:eastAsia="Arial" w:hAnsi="Candara" w:cs="Arial"/>
          <w:snapToGrid w:val="0"/>
        </w:rPr>
        <w:t xml:space="preserve"> skills of interpretation, analysis and explanation </w:t>
      </w:r>
      <w:r w:rsidRPr="00320D82">
        <w:rPr>
          <w:rFonts w:ascii="Candara" w:eastAsia="Arial" w:hAnsi="Candara" w:cs="Arial"/>
          <w:snapToGrid w:val="0"/>
        </w:rPr>
        <w:t>in relation to religion</w:t>
      </w:r>
      <w:r w:rsidR="00DD2018">
        <w:rPr>
          <w:rFonts w:ascii="Candara" w:eastAsia="Arial" w:hAnsi="Candara" w:cs="Arial"/>
          <w:snapToGrid w:val="0"/>
        </w:rPr>
        <w:t>;</w:t>
      </w:r>
    </w:p>
    <w:p w14:paraId="5083D1E7" w14:textId="58AA4508"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Pupil</w:t>
      </w:r>
      <w:r w:rsidR="004701DC" w:rsidRPr="00320D82">
        <w:rPr>
          <w:rFonts w:ascii="Candara" w:eastAsia="Arial" w:hAnsi="Candara" w:cs="Arial"/>
          <w:snapToGrid w:val="0"/>
        </w:rPr>
        <w:t>s</w:t>
      </w:r>
      <w:r w:rsidR="00B52E7E" w:rsidRPr="00320D82">
        <w:rPr>
          <w:rFonts w:ascii="Candara" w:eastAsia="Arial" w:hAnsi="Candara" w:cs="Arial"/>
          <w:snapToGrid w:val="0"/>
        </w:rPr>
        <w:t>’</w:t>
      </w:r>
      <w:r w:rsidRPr="00320D82">
        <w:rPr>
          <w:rFonts w:ascii="Candara" w:eastAsia="Arial" w:hAnsi="Candara" w:cs="Arial"/>
          <w:snapToGrid w:val="0"/>
        </w:rPr>
        <w:t xml:space="preserve"> communication of</w:t>
      </w:r>
      <w:r w:rsidR="00BF5BA7" w:rsidRPr="00320D82">
        <w:rPr>
          <w:rFonts w:ascii="Candara" w:eastAsia="Arial" w:hAnsi="Candara" w:cs="Arial"/>
          <w:snapToGrid w:val="0"/>
        </w:rPr>
        <w:t xml:space="preserve"> their knowledge and understanding using specialist vocabulary</w:t>
      </w:r>
      <w:r w:rsidR="00DD2018">
        <w:rPr>
          <w:rFonts w:ascii="Candara" w:eastAsia="Arial" w:hAnsi="Candara" w:cs="Arial"/>
          <w:snapToGrid w:val="0"/>
        </w:rPr>
        <w:t>;</w:t>
      </w:r>
    </w:p>
    <w:p w14:paraId="6C187337" w14:textId="73C481D2" w:rsidR="00F524CC" w:rsidRPr="00320D82" w:rsidRDefault="00F524CC"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lastRenderedPageBreak/>
        <w:t>Pupil</w:t>
      </w:r>
      <w:r w:rsidR="004701DC" w:rsidRPr="00320D82">
        <w:rPr>
          <w:rFonts w:ascii="Candara" w:eastAsia="Arial" w:hAnsi="Candara" w:cs="Arial"/>
          <w:snapToGrid w:val="0"/>
        </w:rPr>
        <w:t>s</w:t>
      </w:r>
      <w:r w:rsidRPr="00320D82">
        <w:rPr>
          <w:rFonts w:ascii="Candara" w:eastAsia="Arial" w:hAnsi="Candara" w:cs="Arial"/>
          <w:snapToGrid w:val="0"/>
        </w:rPr>
        <w:t xml:space="preserve"> reflection on and response to their own experiences</w:t>
      </w:r>
      <w:r w:rsidR="001B2E51" w:rsidRPr="00320D82">
        <w:rPr>
          <w:rFonts w:ascii="Candara" w:eastAsia="Arial" w:hAnsi="Candara" w:cs="Arial"/>
          <w:snapToGrid w:val="0"/>
        </w:rPr>
        <w:t>, questions of identity and belonging, meaning purpose and truth, values and commitment</w:t>
      </w:r>
      <w:r w:rsidR="00DD2018">
        <w:rPr>
          <w:rFonts w:ascii="Candara" w:eastAsia="Arial" w:hAnsi="Candara" w:cs="Arial"/>
          <w:snapToGrid w:val="0"/>
        </w:rPr>
        <w:t>; and</w:t>
      </w:r>
    </w:p>
    <w:p w14:paraId="0108FF31" w14:textId="54B53978" w:rsidR="001B2E51" w:rsidRPr="00320D82" w:rsidRDefault="001B2E51" w:rsidP="00C30310">
      <w:pPr>
        <w:pStyle w:val="ListParagraph"/>
        <w:numPr>
          <w:ilvl w:val="0"/>
          <w:numId w:val="7"/>
        </w:numPr>
        <w:jc w:val="both"/>
        <w:rPr>
          <w:rFonts w:ascii="Candara" w:eastAsia="Arial" w:hAnsi="Candara" w:cs="Arial"/>
          <w:snapToGrid w:val="0"/>
        </w:rPr>
      </w:pPr>
      <w:r w:rsidRPr="00320D82">
        <w:rPr>
          <w:rFonts w:ascii="Candara" w:eastAsia="Arial" w:hAnsi="Candara" w:cs="Arial"/>
          <w:snapToGrid w:val="0"/>
        </w:rPr>
        <w:t>Development of religious literacy</w:t>
      </w:r>
      <w:r w:rsidR="00DD2018">
        <w:rPr>
          <w:rFonts w:ascii="Candara" w:eastAsia="Arial" w:hAnsi="Candara" w:cs="Arial"/>
          <w:snapToGrid w:val="0"/>
        </w:rPr>
        <w:t>.</w:t>
      </w:r>
    </w:p>
    <w:p w14:paraId="21D01A66" w14:textId="77777777" w:rsidR="00BF5BA7" w:rsidRPr="00320D82" w:rsidRDefault="00BF5BA7" w:rsidP="00C30310">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 xml:space="preserve">Aims </w:t>
      </w:r>
    </w:p>
    <w:p w14:paraId="479172A7" w14:textId="77777777" w:rsidR="00BF5BA7" w:rsidRPr="00320D82" w:rsidRDefault="00BF5BA7" w:rsidP="00C30310">
      <w:pPr>
        <w:pStyle w:val="Default"/>
        <w:spacing w:after="36"/>
        <w:jc w:val="both"/>
        <w:rPr>
          <w:rFonts w:ascii="Candara" w:eastAsia="Arial" w:hAnsi="Candara" w:cs="Arial"/>
          <w:color w:val="000000" w:themeColor="text1"/>
          <w:sz w:val="22"/>
          <w:szCs w:val="22"/>
        </w:rPr>
      </w:pPr>
    </w:p>
    <w:p w14:paraId="31E841F7" w14:textId="0B37562B" w:rsidR="00BF5BA7" w:rsidRPr="00320D82" w:rsidRDefault="00E67F1B" w:rsidP="00C30310">
      <w:pPr>
        <w:pStyle w:val="Default"/>
        <w:spacing w:after="36"/>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In keeping with the expectations set out in the Statement of Entitlement, t</w:t>
      </w:r>
      <w:r w:rsidR="00790992" w:rsidRPr="00320D82">
        <w:rPr>
          <w:rFonts w:ascii="Candara" w:eastAsia="Arial" w:hAnsi="Candara" w:cs="Arial"/>
          <w:color w:val="000000" w:themeColor="text1"/>
          <w:sz w:val="22"/>
          <w:szCs w:val="22"/>
        </w:rPr>
        <w:t xml:space="preserve">he aims of </w:t>
      </w:r>
      <w:r w:rsidR="00C30310">
        <w:rPr>
          <w:rFonts w:ascii="Candara" w:eastAsia="Arial" w:hAnsi="Candara" w:cs="Arial"/>
          <w:color w:val="000000" w:themeColor="text1"/>
          <w:sz w:val="22"/>
          <w:szCs w:val="22"/>
        </w:rPr>
        <w:t>RE</w:t>
      </w:r>
      <w:r w:rsidR="00BF5BA7" w:rsidRPr="00320D82">
        <w:rPr>
          <w:rFonts w:ascii="Candara" w:eastAsia="Arial" w:hAnsi="Candara" w:cs="Arial"/>
          <w:color w:val="000000" w:themeColor="text1"/>
          <w:sz w:val="22"/>
          <w:szCs w:val="22"/>
        </w:rPr>
        <w:t xml:space="preserve"> </w:t>
      </w:r>
      <w:r w:rsidR="00BF5BA7" w:rsidRPr="00320D82">
        <w:rPr>
          <w:rFonts w:ascii="Candara" w:eastAsia="Arial" w:hAnsi="Candara" w:cs="Arial"/>
          <w:b/>
          <w:bCs/>
          <w:color w:val="000000" w:themeColor="text1"/>
          <w:sz w:val="22"/>
          <w:szCs w:val="22"/>
        </w:rPr>
        <w:t xml:space="preserve">in this school </w:t>
      </w:r>
      <w:r w:rsidR="00BF5BA7" w:rsidRPr="00320D82">
        <w:rPr>
          <w:rFonts w:ascii="Candara" w:eastAsia="Arial" w:hAnsi="Candara" w:cs="Arial"/>
          <w:color w:val="000000" w:themeColor="text1"/>
          <w:sz w:val="22"/>
          <w:szCs w:val="22"/>
        </w:rPr>
        <w:t xml:space="preserve">are: </w:t>
      </w:r>
    </w:p>
    <w:p w14:paraId="36377DA4" w14:textId="77777777" w:rsidR="00BF5BA7" w:rsidRPr="00320D82" w:rsidRDefault="00BF5BA7" w:rsidP="00C30310">
      <w:pPr>
        <w:pStyle w:val="Default"/>
        <w:spacing w:after="36"/>
        <w:jc w:val="both"/>
        <w:rPr>
          <w:rFonts w:ascii="Candara" w:eastAsia="Arial" w:hAnsi="Candara" w:cs="Arial"/>
          <w:color w:val="000000" w:themeColor="text1"/>
          <w:sz w:val="22"/>
          <w:szCs w:val="22"/>
        </w:rPr>
      </w:pPr>
    </w:p>
    <w:p w14:paraId="09DBDF6A" w14:textId="77777777" w:rsidR="001E3BE3" w:rsidRPr="00320D82" w:rsidRDefault="001E3BE3" w:rsidP="00C30310">
      <w:pPr>
        <w:pStyle w:val="ListParagraph"/>
        <w:numPr>
          <w:ilvl w:val="0"/>
          <w:numId w:val="12"/>
        </w:numPr>
        <w:autoSpaceDE w:val="0"/>
        <w:autoSpaceDN w:val="0"/>
        <w:adjustRightInd w:val="0"/>
        <w:spacing w:after="86" w:line="240" w:lineRule="auto"/>
        <w:jc w:val="both"/>
        <w:rPr>
          <w:rFonts w:ascii="Candara" w:eastAsia="Arial" w:hAnsi="Candara" w:cs="Arial"/>
          <w:color w:val="000000"/>
        </w:rPr>
      </w:pPr>
      <w:r w:rsidRPr="00320D82">
        <w:rPr>
          <w:rFonts w:ascii="Candara" w:eastAsia="Arial" w:hAnsi="Candara" w:cs="Arial"/>
          <w:color w:val="000000" w:themeColor="text1"/>
        </w:rPr>
        <w:t>To enable pupils to know about and understand Christianity as a diverse global living faith through the exploration of core beliefs</w:t>
      </w:r>
      <w:r w:rsidR="5BC1438E" w:rsidRPr="00320D82">
        <w:rPr>
          <w:rFonts w:ascii="Candara" w:eastAsia="Arial" w:hAnsi="Candara" w:cs="Arial"/>
          <w:color w:val="000000" w:themeColor="text1"/>
        </w:rPr>
        <w:t xml:space="preserve">, </w:t>
      </w:r>
      <w:r w:rsidRPr="00320D82">
        <w:rPr>
          <w:rFonts w:ascii="Candara" w:eastAsia="Arial" w:hAnsi="Candara" w:cs="Arial"/>
          <w:color w:val="000000" w:themeColor="text1"/>
        </w:rPr>
        <w:t xml:space="preserve">using an approach that critically engages with biblical text. </w:t>
      </w:r>
    </w:p>
    <w:p w14:paraId="53168906" w14:textId="77777777" w:rsidR="001E3BE3" w:rsidRPr="00320D82" w:rsidRDefault="001E3BE3" w:rsidP="00C30310">
      <w:pPr>
        <w:pStyle w:val="ListParagraph"/>
        <w:numPr>
          <w:ilvl w:val="0"/>
          <w:numId w:val="12"/>
        </w:numPr>
        <w:autoSpaceDE w:val="0"/>
        <w:autoSpaceDN w:val="0"/>
        <w:adjustRightInd w:val="0"/>
        <w:spacing w:after="86" w:line="240" w:lineRule="auto"/>
        <w:jc w:val="both"/>
        <w:rPr>
          <w:rFonts w:ascii="Candara" w:eastAsia="Arial" w:hAnsi="Candara" w:cs="Arial"/>
          <w:color w:val="000000"/>
        </w:rPr>
      </w:pPr>
      <w:r w:rsidRPr="00320D82">
        <w:rPr>
          <w:rFonts w:ascii="Candara" w:eastAsia="Arial" w:hAnsi="Candara" w:cs="Arial"/>
          <w:color w:val="000000" w:themeColor="text1"/>
        </w:rPr>
        <w:t xml:space="preserve">To enable pupils to gain knowledge and understanding of a range of religions and worldviews appreciating diversity, continuity and change within the religions and worldviews being studied. </w:t>
      </w:r>
    </w:p>
    <w:p w14:paraId="229388C4" w14:textId="6ED1C528" w:rsidR="001E3BE3" w:rsidRPr="00320D82" w:rsidRDefault="001E3BE3" w:rsidP="00C30310">
      <w:pPr>
        <w:pStyle w:val="ListParagraph"/>
        <w:numPr>
          <w:ilvl w:val="0"/>
          <w:numId w:val="12"/>
        </w:numPr>
        <w:autoSpaceDE w:val="0"/>
        <w:autoSpaceDN w:val="0"/>
        <w:adjustRightInd w:val="0"/>
        <w:spacing w:after="86" w:line="240" w:lineRule="auto"/>
        <w:jc w:val="both"/>
        <w:rPr>
          <w:rFonts w:ascii="Candara" w:eastAsia="Arial" w:hAnsi="Candara" w:cs="Arial"/>
          <w:color w:val="000000"/>
        </w:rPr>
      </w:pPr>
      <w:r w:rsidRPr="00320D82">
        <w:rPr>
          <w:rFonts w:ascii="Candara" w:eastAsia="Arial" w:hAnsi="Candara" w:cs="Arial"/>
          <w:color w:val="000000" w:themeColor="text1"/>
        </w:rPr>
        <w:t>To facilitate pupils</w:t>
      </w:r>
      <w:r w:rsidR="00DD2018">
        <w:rPr>
          <w:rFonts w:ascii="Candara" w:eastAsia="Arial" w:hAnsi="Candara" w:cs="Arial"/>
          <w:color w:val="000000" w:themeColor="text1"/>
        </w:rPr>
        <w:t>’</w:t>
      </w:r>
      <w:r w:rsidRPr="00320D82">
        <w:rPr>
          <w:rFonts w:ascii="Candara" w:eastAsia="Arial" w:hAnsi="Candara" w:cs="Arial"/>
          <w:color w:val="000000" w:themeColor="text1"/>
        </w:rPr>
        <w:t xml:space="preserve"> engage</w:t>
      </w:r>
      <w:r w:rsidR="00DD2018">
        <w:rPr>
          <w:rFonts w:ascii="Candara" w:eastAsia="Arial" w:hAnsi="Candara" w:cs="Arial"/>
          <w:color w:val="000000" w:themeColor="text1"/>
        </w:rPr>
        <w:t>ment</w:t>
      </w:r>
      <w:r w:rsidRPr="00320D82">
        <w:rPr>
          <w:rFonts w:ascii="Candara" w:eastAsia="Arial" w:hAnsi="Candara" w:cs="Arial"/>
          <w:color w:val="000000" w:themeColor="text1"/>
        </w:rPr>
        <w:t xml:space="preserve"> with challenging questions of meaning and purpose raised by human existence and experience. </w:t>
      </w:r>
    </w:p>
    <w:p w14:paraId="10F29C06" w14:textId="77777777" w:rsidR="001E3BE3" w:rsidRPr="00320D82" w:rsidRDefault="001E3BE3" w:rsidP="00C30310">
      <w:pPr>
        <w:pStyle w:val="ListParagraph"/>
        <w:numPr>
          <w:ilvl w:val="0"/>
          <w:numId w:val="12"/>
        </w:numPr>
        <w:autoSpaceDE w:val="0"/>
        <w:autoSpaceDN w:val="0"/>
        <w:adjustRightInd w:val="0"/>
        <w:spacing w:after="86" w:line="240" w:lineRule="auto"/>
        <w:jc w:val="both"/>
        <w:rPr>
          <w:rFonts w:ascii="Candara" w:eastAsia="Arial" w:hAnsi="Candara" w:cs="Arial"/>
          <w:color w:val="000000"/>
        </w:rPr>
      </w:pPr>
      <w:r w:rsidRPr="00320D82">
        <w:rPr>
          <w:rFonts w:ascii="Candara" w:eastAsia="Arial" w:hAnsi="Candara" w:cs="Arial"/>
          <w:color w:val="000000" w:themeColor="text1"/>
        </w:rPr>
        <w:t xml:space="preserve">To enable pupils to recognise the concept of religion and its continuing influence on Britain’s cultural heritage and in the lives of individuals and societies in different times, cultures and places. </w:t>
      </w:r>
    </w:p>
    <w:p w14:paraId="46585D55" w14:textId="77777777" w:rsidR="001E3BE3" w:rsidRPr="00320D82" w:rsidRDefault="001E3BE3" w:rsidP="00C30310">
      <w:pPr>
        <w:pStyle w:val="ListParagraph"/>
        <w:numPr>
          <w:ilvl w:val="0"/>
          <w:numId w:val="12"/>
        </w:numPr>
        <w:autoSpaceDE w:val="0"/>
        <w:autoSpaceDN w:val="0"/>
        <w:adjustRightInd w:val="0"/>
        <w:spacing w:after="0" w:line="240" w:lineRule="auto"/>
        <w:jc w:val="both"/>
        <w:rPr>
          <w:rFonts w:ascii="Candara" w:eastAsia="Arial" w:hAnsi="Candara" w:cs="Arial"/>
          <w:color w:val="000000"/>
        </w:rPr>
      </w:pPr>
      <w:r w:rsidRPr="00320D82">
        <w:rPr>
          <w:rFonts w:ascii="Candara" w:eastAsia="Arial" w:hAnsi="Candara" w:cs="Arial"/>
          <w:color w:val="000000" w:themeColor="text1"/>
        </w:rPr>
        <w:t>To encourage pupils to explore their own religious, spiritual and philosophical ways</w:t>
      </w:r>
      <w:r w:rsidR="2ECABB81" w:rsidRPr="00320D82">
        <w:rPr>
          <w:rFonts w:ascii="Candara" w:eastAsia="Arial" w:hAnsi="Candara" w:cs="Arial"/>
          <w:color w:val="000000" w:themeColor="text1"/>
        </w:rPr>
        <w:t xml:space="preserve"> through</w:t>
      </w:r>
      <w:r w:rsidRPr="00320D82">
        <w:rPr>
          <w:rFonts w:ascii="Candara" w:eastAsia="Arial" w:hAnsi="Candara" w:cs="Arial"/>
          <w:color w:val="000000" w:themeColor="text1"/>
        </w:rPr>
        <w:t xml:space="preserve"> living, believing and thinking. </w:t>
      </w:r>
    </w:p>
    <w:p w14:paraId="470166D6" w14:textId="77777777" w:rsidR="001E3BE3" w:rsidRPr="00320D82" w:rsidRDefault="001E3BE3" w:rsidP="00C30310">
      <w:pPr>
        <w:pStyle w:val="Default"/>
        <w:ind w:left="720"/>
        <w:jc w:val="both"/>
        <w:rPr>
          <w:rFonts w:ascii="Candara" w:eastAsia="Arial" w:hAnsi="Candara" w:cs="Arial"/>
          <w:color w:val="000000" w:themeColor="text1"/>
          <w:sz w:val="22"/>
          <w:szCs w:val="22"/>
        </w:rPr>
      </w:pPr>
    </w:p>
    <w:p w14:paraId="2EA667F9" w14:textId="1873558A" w:rsidR="00BF5BA7" w:rsidRDefault="00BF5BA7" w:rsidP="007C2031">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 xml:space="preserve">Legal Framework </w:t>
      </w:r>
    </w:p>
    <w:p w14:paraId="40062FE3" w14:textId="77777777" w:rsidR="3BF0B842" w:rsidRPr="00B66058" w:rsidRDefault="3BF0B842" w:rsidP="00C30310">
      <w:pPr>
        <w:spacing w:after="0" w:line="240" w:lineRule="auto"/>
        <w:jc w:val="both"/>
        <w:rPr>
          <w:rFonts w:ascii="Candara" w:eastAsia="Arial" w:hAnsi="Candara" w:cs="Arial"/>
          <w:color w:val="FF0000"/>
        </w:rPr>
      </w:pPr>
    </w:p>
    <w:p w14:paraId="4867FB32" w14:textId="2F5D9C4F" w:rsidR="00BF5BA7" w:rsidRPr="007C2031" w:rsidRDefault="00BF5BA7" w:rsidP="007C2031">
      <w:pPr>
        <w:spacing w:after="0" w:line="240" w:lineRule="auto"/>
        <w:jc w:val="center"/>
        <w:rPr>
          <w:rFonts w:ascii="Candara" w:eastAsia="Arial" w:hAnsi="Candara" w:cs="Arial"/>
          <w:b/>
        </w:rPr>
      </w:pPr>
      <w:r w:rsidRPr="007C2031">
        <w:rPr>
          <w:rFonts w:ascii="Candara" w:eastAsia="Arial" w:hAnsi="Candara" w:cs="Arial"/>
          <w:b/>
        </w:rPr>
        <w:t xml:space="preserve">As a voluntary controlled school, </w:t>
      </w:r>
      <w:r w:rsidR="00B66058" w:rsidRPr="007C2031">
        <w:rPr>
          <w:rFonts w:ascii="Candara" w:eastAsia="Arial" w:hAnsi="Candara" w:cs="Arial"/>
          <w:b/>
        </w:rPr>
        <w:t xml:space="preserve">as required by law, we provide RE which meets the requirements of the </w:t>
      </w:r>
      <w:r w:rsidR="001B2E51" w:rsidRPr="007C2031">
        <w:rPr>
          <w:rFonts w:ascii="Candara" w:eastAsia="Arial" w:hAnsi="Candara" w:cs="Arial"/>
          <w:b/>
        </w:rPr>
        <w:t>Cumbria</w:t>
      </w:r>
      <w:r w:rsidR="7DAC6C77" w:rsidRPr="007C2031">
        <w:rPr>
          <w:rFonts w:ascii="Candara" w:eastAsia="Arial" w:hAnsi="Candara" w:cs="Arial"/>
          <w:b/>
        </w:rPr>
        <w:t xml:space="preserve"> Locally</w:t>
      </w:r>
      <w:r w:rsidR="00FF168C" w:rsidRPr="007C2031">
        <w:rPr>
          <w:rFonts w:ascii="Candara" w:eastAsia="Arial" w:hAnsi="Candara" w:cs="Arial"/>
          <w:b/>
        </w:rPr>
        <w:t xml:space="preserve"> </w:t>
      </w:r>
      <w:r w:rsidR="7A2A0768" w:rsidRPr="007C2031">
        <w:rPr>
          <w:rFonts w:ascii="Candara" w:eastAsia="Arial" w:hAnsi="Candara" w:cs="Arial"/>
          <w:b/>
        </w:rPr>
        <w:t>A</w:t>
      </w:r>
      <w:r w:rsidR="00FF168C" w:rsidRPr="007C2031">
        <w:rPr>
          <w:rFonts w:ascii="Candara" w:eastAsia="Arial" w:hAnsi="Candara" w:cs="Arial"/>
          <w:b/>
        </w:rPr>
        <w:t xml:space="preserve">greed </w:t>
      </w:r>
      <w:r w:rsidR="5C0845A4" w:rsidRPr="007C2031">
        <w:rPr>
          <w:rFonts w:ascii="Candara" w:eastAsia="Arial" w:hAnsi="Candara" w:cs="Arial"/>
          <w:b/>
        </w:rPr>
        <w:t>S</w:t>
      </w:r>
      <w:r w:rsidR="00FF168C" w:rsidRPr="007C2031">
        <w:rPr>
          <w:rFonts w:ascii="Candara" w:eastAsia="Arial" w:hAnsi="Candara" w:cs="Arial"/>
          <w:b/>
        </w:rPr>
        <w:t>yllabus</w:t>
      </w:r>
      <w:r w:rsidR="00B66058" w:rsidRPr="007C2031">
        <w:rPr>
          <w:rFonts w:ascii="Candara" w:eastAsia="Arial" w:hAnsi="Candara" w:cs="Arial"/>
          <w:b/>
        </w:rPr>
        <w:t xml:space="preserve"> 2023 (the </w:t>
      </w:r>
      <w:r w:rsidR="00B66058" w:rsidRPr="007C2031">
        <w:rPr>
          <w:rFonts w:ascii="Candara" w:eastAsia="Arial" w:hAnsi="Candara" w:cs="Arial"/>
          <w:b/>
          <w:bCs/>
        </w:rPr>
        <w:t>LAS)</w:t>
      </w:r>
      <w:r w:rsidR="00C30310" w:rsidRPr="007C2031">
        <w:rPr>
          <w:rFonts w:ascii="Candara" w:eastAsia="Arial" w:hAnsi="Candara" w:cs="Arial"/>
          <w:b/>
        </w:rPr>
        <w:t>.</w:t>
      </w:r>
    </w:p>
    <w:p w14:paraId="335D3CE4" w14:textId="77777777" w:rsidR="00B52E7E" w:rsidRPr="00320D82" w:rsidRDefault="00B52E7E" w:rsidP="00C30310">
      <w:pPr>
        <w:spacing w:after="0" w:line="240" w:lineRule="auto"/>
        <w:jc w:val="both"/>
        <w:rPr>
          <w:rFonts w:ascii="Candara" w:eastAsia="Arial" w:hAnsi="Candara" w:cs="Arial"/>
          <w:color w:val="7030A0"/>
        </w:rPr>
      </w:pPr>
    </w:p>
    <w:p w14:paraId="608A21DD" w14:textId="77CA9CBD" w:rsidR="00BF5BA7" w:rsidRPr="00C30310" w:rsidRDefault="00BF5BA7" w:rsidP="007C2031">
      <w:pPr>
        <w:jc w:val="both"/>
        <w:rPr>
          <w:rFonts w:ascii="Candara" w:eastAsia="Arial" w:hAnsi="Candara" w:cs="Arial"/>
        </w:rPr>
      </w:pPr>
      <w:r w:rsidRPr="00320D82">
        <w:rPr>
          <w:rFonts w:ascii="Candara" w:eastAsia="Arial" w:hAnsi="Candara" w:cs="Arial"/>
        </w:rPr>
        <w:t xml:space="preserve">Parents have a legal right in accordance with the Education act 1996 to withdraw their children </w:t>
      </w:r>
      <w:r w:rsidR="00790992" w:rsidRPr="00320D82">
        <w:rPr>
          <w:rFonts w:ascii="Candara" w:eastAsia="Arial" w:hAnsi="Candara" w:cs="Arial"/>
        </w:rPr>
        <w:t>from RE lessons.  A</w:t>
      </w:r>
      <w:r w:rsidR="00FF168C" w:rsidRPr="00320D82">
        <w:rPr>
          <w:rFonts w:ascii="Candara" w:eastAsia="Arial" w:hAnsi="Candara" w:cs="Arial"/>
        </w:rPr>
        <w:t>s this subject</w:t>
      </w:r>
      <w:r w:rsidRPr="00320D82">
        <w:rPr>
          <w:rFonts w:ascii="Candara" w:eastAsia="Arial" w:hAnsi="Candara" w:cs="Arial"/>
        </w:rPr>
        <w:t xml:space="preserve"> is central to the life and identity of </w:t>
      </w:r>
      <w:r w:rsidR="007C2031">
        <w:rPr>
          <w:rFonts w:ascii="Candara" w:eastAsia="Arial" w:hAnsi="Candara" w:cs="Arial"/>
        </w:rPr>
        <w:t xml:space="preserve">Seaton St Paul’s </w:t>
      </w:r>
      <w:r w:rsidR="00790992" w:rsidRPr="00320D82">
        <w:rPr>
          <w:rFonts w:ascii="Candara" w:eastAsia="Arial" w:hAnsi="Candara" w:cs="Arial"/>
        </w:rPr>
        <w:t>Church of England</w:t>
      </w:r>
      <w:r w:rsidR="007C2031">
        <w:rPr>
          <w:rFonts w:ascii="Candara" w:eastAsia="Arial" w:hAnsi="Candara" w:cs="Arial"/>
        </w:rPr>
        <w:t xml:space="preserve"> Junior</w:t>
      </w:r>
      <w:r w:rsidR="00790992" w:rsidRPr="00320D82">
        <w:rPr>
          <w:rFonts w:ascii="Candara" w:eastAsia="Arial" w:hAnsi="Candara" w:cs="Arial"/>
        </w:rPr>
        <w:t xml:space="preserve"> </w:t>
      </w:r>
      <w:r w:rsidR="005A7361" w:rsidRPr="00320D82">
        <w:rPr>
          <w:rFonts w:ascii="Candara" w:eastAsia="Arial" w:hAnsi="Candara" w:cs="Arial"/>
        </w:rPr>
        <w:t>S</w:t>
      </w:r>
      <w:r w:rsidR="001B2E51" w:rsidRPr="00320D82">
        <w:rPr>
          <w:rFonts w:ascii="Candara" w:eastAsia="Arial" w:hAnsi="Candara" w:cs="Arial"/>
        </w:rPr>
        <w:t>chool, we</w:t>
      </w:r>
      <w:r w:rsidRPr="00320D82">
        <w:rPr>
          <w:rFonts w:ascii="Candara" w:eastAsia="Arial" w:hAnsi="Candara" w:cs="Arial"/>
        </w:rPr>
        <w:t xml:space="preserve"> ask parents to discuss with the head teacher any reasons they might have for doing this. </w:t>
      </w:r>
      <w:r w:rsidR="0516EFF5" w:rsidRPr="00320D82">
        <w:rPr>
          <w:rFonts w:ascii="Candara" w:eastAsia="Arial" w:hAnsi="Candara" w:cs="Arial"/>
        </w:rPr>
        <w:t>We aim to provide a quality RE curriculum that can be</w:t>
      </w:r>
      <w:r w:rsidR="00C30310">
        <w:rPr>
          <w:rFonts w:ascii="Candara" w:eastAsia="Arial" w:hAnsi="Candara" w:cs="Arial"/>
        </w:rPr>
        <w:t xml:space="preserve"> sensitively and appropriately</w:t>
      </w:r>
      <w:r w:rsidR="0516EFF5" w:rsidRPr="00320D82">
        <w:rPr>
          <w:rFonts w:ascii="Candara" w:eastAsia="Arial" w:hAnsi="Candara" w:cs="Arial"/>
        </w:rPr>
        <w:t xml:space="preserve"> taught to all pupils, by all staff. </w:t>
      </w:r>
      <w:r w:rsidR="0516EFF5" w:rsidRPr="007C2031">
        <w:rPr>
          <w:rFonts w:ascii="Candara" w:eastAsia="Arial" w:hAnsi="Candara" w:cs="Arial"/>
        </w:rPr>
        <w:t xml:space="preserve">We ask that </w:t>
      </w:r>
      <w:r w:rsidR="582067E7" w:rsidRPr="007C2031">
        <w:rPr>
          <w:rFonts w:ascii="Candara" w:eastAsia="Arial" w:hAnsi="Candara" w:cs="Arial"/>
        </w:rPr>
        <w:t xml:space="preserve">requests for full or partial withdrawal from RE should be made in writing to the headteacher. </w:t>
      </w:r>
    </w:p>
    <w:p w14:paraId="2E420D41" w14:textId="77777777" w:rsidR="00B52E7E" w:rsidRPr="00320D82" w:rsidRDefault="635F42AE" w:rsidP="00C30310">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Curriculum for Religious Education</w:t>
      </w:r>
    </w:p>
    <w:p w14:paraId="370334A8" w14:textId="77777777" w:rsidR="3BF0B842" w:rsidRPr="00320D82" w:rsidRDefault="3BF0B842" w:rsidP="00C30310">
      <w:pPr>
        <w:pStyle w:val="Default"/>
        <w:jc w:val="both"/>
        <w:rPr>
          <w:rFonts w:ascii="Candara" w:eastAsia="Arial" w:hAnsi="Candara" w:cs="Arial"/>
          <w:b/>
          <w:bCs/>
          <w:color w:val="000000" w:themeColor="text1"/>
          <w:sz w:val="22"/>
          <w:szCs w:val="22"/>
        </w:rPr>
      </w:pPr>
    </w:p>
    <w:p w14:paraId="1107D3CC" w14:textId="038899DC" w:rsidR="4EFAAFED" w:rsidRPr="00320D82" w:rsidRDefault="4EFAAFED" w:rsidP="00C30310">
      <w:pPr>
        <w:pStyle w:val="Default"/>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 xml:space="preserve">RE is an academic subject that has a high profile in our school curriculum. It is </w:t>
      </w:r>
      <w:r w:rsidR="00C30310">
        <w:rPr>
          <w:rFonts w:ascii="Candara" w:eastAsia="Arial" w:hAnsi="Candara" w:cs="Arial"/>
          <w:color w:val="000000" w:themeColor="text1"/>
          <w:sz w:val="22"/>
          <w:szCs w:val="22"/>
        </w:rPr>
        <w:t>given</w:t>
      </w:r>
      <w:r w:rsidRPr="00320D82">
        <w:rPr>
          <w:rFonts w:ascii="Candara" w:eastAsia="Arial" w:hAnsi="Candara" w:cs="Arial"/>
          <w:color w:val="000000" w:themeColor="text1"/>
          <w:sz w:val="22"/>
          <w:szCs w:val="22"/>
        </w:rPr>
        <w:t xml:space="preserve"> priority </w:t>
      </w:r>
      <w:r w:rsidR="00C30310">
        <w:rPr>
          <w:rFonts w:ascii="Candara" w:eastAsia="Arial" w:hAnsi="Candara" w:cs="Arial"/>
          <w:color w:val="000000" w:themeColor="text1"/>
          <w:sz w:val="22"/>
          <w:szCs w:val="22"/>
        </w:rPr>
        <w:t>by</w:t>
      </w:r>
      <w:r w:rsidRPr="00320D82">
        <w:rPr>
          <w:rFonts w:ascii="Candara" w:eastAsia="Arial" w:hAnsi="Candara" w:cs="Arial"/>
          <w:color w:val="000000" w:themeColor="text1"/>
          <w:sz w:val="22"/>
          <w:szCs w:val="22"/>
        </w:rPr>
        <w:t xml:space="preserve"> leaders,</w:t>
      </w:r>
      <w:r w:rsidR="00C30310">
        <w:rPr>
          <w:rFonts w:ascii="Candara" w:eastAsia="Arial" w:hAnsi="Candara" w:cs="Arial"/>
          <w:color w:val="000000" w:themeColor="text1"/>
          <w:sz w:val="22"/>
          <w:szCs w:val="22"/>
        </w:rPr>
        <w:t xml:space="preserve"> including governors,</w:t>
      </w:r>
      <w:r w:rsidRPr="00320D82">
        <w:rPr>
          <w:rFonts w:ascii="Candara" w:eastAsia="Arial" w:hAnsi="Candara" w:cs="Arial"/>
          <w:color w:val="000000" w:themeColor="text1"/>
          <w:sz w:val="22"/>
          <w:szCs w:val="22"/>
        </w:rPr>
        <w:t xml:space="preserve"> who ensure that the teaching, learning and resourcing of RE is comparable with other curr</w:t>
      </w:r>
      <w:r w:rsidR="5A4276AD" w:rsidRPr="00320D82">
        <w:rPr>
          <w:rFonts w:ascii="Candara" w:eastAsia="Arial" w:hAnsi="Candara" w:cs="Arial"/>
          <w:color w:val="000000" w:themeColor="text1"/>
          <w:sz w:val="22"/>
          <w:szCs w:val="22"/>
        </w:rPr>
        <w:t xml:space="preserve">iculum subjects. </w:t>
      </w:r>
    </w:p>
    <w:p w14:paraId="7454E683" w14:textId="77777777" w:rsidR="3BF0B842" w:rsidRPr="00320D82" w:rsidRDefault="3BF0B842" w:rsidP="00C30310">
      <w:pPr>
        <w:pStyle w:val="Default"/>
        <w:jc w:val="both"/>
        <w:rPr>
          <w:rFonts w:ascii="Candara" w:eastAsia="Arial" w:hAnsi="Candara" w:cs="Arial"/>
          <w:color w:val="000000" w:themeColor="text1"/>
          <w:sz w:val="22"/>
          <w:szCs w:val="22"/>
        </w:rPr>
      </w:pPr>
    </w:p>
    <w:p w14:paraId="781C32A3" w14:textId="77777777" w:rsidR="5A4276AD" w:rsidRDefault="5A4276AD" w:rsidP="00C30310">
      <w:pPr>
        <w:pStyle w:val="Default"/>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This means that the RE curriculum:</w:t>
      </w:r>
    </w:p>
    <w:p w14:paraId="06E02B07" w14:textId="77777777" w:rsidR="00C30310" w:rsidRPr="00320D82" w:rsidRDefault="00C30310" w:rsidP="00C30310">
      <w:pPr>
        <w:pStyle w:val="Default"/>
        <w:jc w:val="both"/>
        <w:rPr>
          <w:rFonts w:ascii="Candara" w:eastAsia="Arial" w:hAnsi="Candara" w:cs="Arial"/>
          <w:color w:val="000000" w:themeColor="text1"/>
          <w:sz w:val="22"/>
          <w:szCs w:val="22"/>
        </w:rPr>
      </w:pPr>
    </w:p>
    <w:p w14:paraId="7C7FA041" w14:textId="77777777" w:rsidR="00C30310"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i</w:t>
      </w:r>
      <w:r w:rsidR="5A4276AD" w:rsidRPr="00320D82">
        <w:rPr>
          <w:rFonts w:ascii="Candara" w:eastAsia="Arial" w:hAnsi="Candara" w:cs="Arial"/>
          <w:color w:val="000000" w:themeColor="text1"/>
          <w:sz w:val="22"/>
          <w:szCs w:val="22"/>
        </w:rPr>
        <w:t>s intrinsic to the outworking of our distinctive Christian vision in enabling all pupils to flourish</w:t>
      </w:r>
      <w:r>
        <w:rPr>
          <w:rFonts w:ascii="Candara" w:eastAsia="Arial" w:hAnsi="Candara" w:cs="Arial"/>
          <w:color w:val="000000" w:themeColor="text1"/>
          <w:sz w:val="22"/>
          <w:szCs w:val="22"/>
        </w:rPr>
        <w:t>;</w:t>
      </w:r>
      <w:r w:rsidR="5A4276AD" w:rsidRPr="00320D82">
        <w:rPr>
          <w:rFonts w:ascii="Candara" w:eastAsia="Arial" w:hAnsi="Candara" w:cs="Arial"/>
          <w:color w:val="000000" w:themeColor="text1"/>
          <w:sz w:val="22"/>
          <w:szCs w:val="22"/>
        </w:rPr>
        <w:t xml:space="preserve"> </w:t>
      </w:r>
    </w:p>
    <w:p w14:paraId="6CCF8B93" w14:textId="2641CB97" w:rsidR="5A4276AD" w:rsidRPr="00320D82" w:rsidRDefault="5A4276AD" w:rsidP="00C30310">
      <w:pPr>
        <w:pStyle w:val="Default"/>
        <w:numPr>
          <w:ilvl w:val="0"/>
          <w:numId w:val="4"/>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 xml:space="preserve">contributes to </w:t>
      </w:r>
      <w:r w:rsidR="18E75BDF" w:rsidRPr="00320D82">
        <w:rPr>
          <w:rFonts w:ascii="Candara" w:eastAsia="Arial" w:hAnsi="Candara" w:cs="Arial"/>
          <w:color w:val="000000" w:themeColor="text1"/>
          <w:sz w:val="22"/>
          <w:szCs w:val="22"/>
        </w:rPr>
        <w:t>British values and to pupils’ spiritual, moral, social and cultural development</w:t>
      </w:r>
      <w:r w:rsidR="00C30310">
        <w:rPr>
          <w:rFonts w:ascii="Candara" w:eastAsia="Arial" w:hAnsi="Candara" w:cs="Arial"/>
          <w:color w:val="000000" w:themeColor="text1"/>
          <w:sz w:val="22"/>
          <w:szCs w:val="22"/>
        </w:rPr>
        <w:t>;</w:t>
      </w:r>
    </w:p>
    <w:p w14:paraId="712A8A0C" w14:textId="5F9CB834" w:rsidR="18E75BDF" w:rsidRPr="00320D82"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i</w:t>
      </w:r>
      <w:r w:rsidR="18E75BDF" w:rsidRPr="00320D82">
        <w:rPr>
          <w:rFonts w:ascii="Candara" w:eastAsia="Arial" w:hAnsi="Candara" w:cs="Arial"/>
          <w:color w:val="000000" w:themeColor="text1"/>
          <w:sz w:val="22"/>
          <w:szCs w:val="22"/>
        </w:rPr>
        <w:t>s delivered in an objective, critical and pluralistic manner to engage and challenge all pupils</w:t>
      </w:r>
      <w:r w:rsidR="6797D7AE" w:rsidRPr="00320D82">
        <w:rPr>
          <w:rFonts w:ascii="Candara" w:eastAsia="Arial" w:hAnsi="Candara" w:cs="Arial"/>
          <w:color w:val="000000" w:themeColor="text1"/>
          <w:sz w:val="22"/>
          <w:szCs w:val="22"/>
        </w:rPr>
        <w:t xml:space="preserve"> through an exploration of core concepts and questions</w:t>
      </w:r>
      <w:r>
        <w:rPr>
          <w:rFonts w:ascii="Candara" w:eastAsia="Arial" w:hAnsi="Candara" w:cs="Arial"/>
          <w:color w:val="000000" w:themeColor="text1"/>
          <w:sz w:val="22"/>
          <w:szCs w:val="22"/>
        </w:rPr>
        <w:t>;</w:t>
      </w:r>
    </w:p>
    <w:p w14:paraId="07FEF41C" w14:textId="4B5EA48B" w:rsidR="6797D7AE" w:rsidRPr="00320D82" w:rsidRDefault="6797D7AE" w:rsidP="00C30310">
      <w:pPr>
        <w:pStyle w:val="Default"/>
        <w:numPr>
          <w:ilvl w:val="0"/>
          <w:numId w:val="4"/>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provide</w:t>
      </w:r>
      <w:r w:rsidR="00C30310">
        <w:rPr>
          <w:rFonts w:ascii="Candara" w:eastAsia="Arial" w:hAnsi="Candara" w:cs="Arial"/>
          <w:color w:val="000000" w:themeColor="text1"/>
          <w:sz w:val="22"/>
          <w:szCs w:val="22"/>
        </w:rPr>
        <w:t>s</w:t>
      </w:r>
      <w:r w:rsidRPr="00320D82">
        <w:rPr>
          <w:rFonts w:ascii="Candara" w:eastAsia="Arial" w:hAnsi="Candara" w:cs="Arial"/>
          <w:color w:val="000000" w:themeColor="text1"/>
          <w:sz w:val="22"/>
          <w:szCs w:val="22"/>
        </w:rPr>
        <w:t xml:space="preserve"> meaningful and informed dialogue with a range of religions of worldviews</w:t>
      </w:r>
      <w:r w:rsidR="00C30310">
        <w:rPr>
          <w:rFonts w:ascii="Candara" w:eastAsia="Arial" w:hAnsi="Candara" w:cs="Arial"/>
          <w:color w:val="000000" w:themeColor="text1"/>
          <w:sz w:val="22"/>
          <w:szCs w:val="22"/>
        </w:rPr>
        <w:t>;</w:t>
      </w:r>
      <w:r w:rsidRPr="00320D82">
        <w:rPr>
          <w:rFonts w:ascii="Candara" w:eastAsia="Arial" w:hAnsi="Candara" w:cs="Arial"/>
          <w:color w:val="000000" w:themeColor="text1"/>
          <w:sz w:val="22"/>
          <w:szCs w:val="22"/>
        </w:rPr>
        <w:t xml:space="preserve"> </w:t>
      </w:r>
    </w:p>
    <w:p w14:paraId="5AE7927D" w14:textId="007E9EFD" w:rsidR="6797D7AE" w:rsidRPr="00320D82"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r</w:t>
      </w:r>
      <w:r w:rsidR="6797D7AE" w:rsidRPr="00320D82">
        <w:rPr>
          <w:rFonts w:ascii="Candara" w:eastAsia="Arial" w:hAnsi="Candara" w:cs="Arial"/>
          <w:color w:val="000000" w:themeColor="text1"/>
          <w:sz w:val="22"/>
          <w:szCs w:val="22"/>
        </w:rPr>
        <w:t>eflects a good balance between the disciplines of theology, human science and philosophy</w:t>
      </w:r>
      <w:r>
        <w:rPr>
          <w:rFonts w:ascii="Candara" w:eastAsia="Arial" w:hAnsi="Candara" w:cs="Arial"/>
          <w:color w:val="000000" w:themeColor="text1"/>
          <w:sz w:val="22"/>
          <w:szCs w:val="22"/>
        </w:rPr>
        <w:t>;</w:t>
      </w:r>
    </w:p>
    <w:p w14:paraId="00EBA7B8" w14:textId="54720FB9" w:rsidR="6AC40653" w:rsidRPr="00320D82"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e</w:t>
      </w:r>
      <w:r w:rsidR="6AC40653" w:rsidRPr="00320D82">
        <w:rPr>
          <w:rFonts w:ascii="Candara" w:eastAsia="Arial" w:hAnsi="Candara" w:cs="Arial"/>
          <w:color w:val="000000" w:themeColor="text1"/>
          <w:sz w:val="22"/>
          <w:szCs w:val="22"/>
        </w:rPr>
        <w:t>nables pupils to acquire a rich, deep knowledge and understanding of Christian belief and practice, including the ways in which it is diverse</w:t>
      </w:r>
      <w:r>
        <w:rPr>
          <w:rFonts w:ascii="Candara" w:eastAsia="Arial" w:hAnsi="Candara" w:cs="Arial"/>
          <w:color w:val="000000" w:themeColor="text1"/>
          <w:sz w:val="22"/>
          <w:szCs w:val="22"/>
        </w:rPr>
        <w:t>;</w:t>
      </w:r>
    </w:p>
    <w:p w14:paraId="6B8DFD4E" w14:textId="3C850A1B" w:rsidR="2EC7D6FB" w:rsidRPr="00320D82"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p</w:t>
      </w:r>
      <w:r w:rsidR="2EC7D6FB" w:rsidRPr="00320D82">
        <w:rPr>
          <w:rFonts w:ascii="Candara" w:eastAsia="Arial" w:hAnsi="Candara" w:cs="Arial"/>
          <w:color w:val="000000" w:themeColor="text1"/>
          <w:sz w:val="22"/>
          <w:szCs w:val="22"/>
        </w:rPr>
        <w:t>rovide</w:t>
      </w:r>
      <w:r>
        <w:rPr>
          <w:rFonts w:ascii="Candara" w:eastAsia="Arial" w:hAnsi="Candara" w:cs="Arial"/>
          <w:color w:val="000000" w:themeColor="text1"/>
          <w:sz w:val="22"/>
          <w:szCs w:val="22"/>
        </w:rPr>
        <w:t>s</w:t>
      </w:r>
      <w:r w:rsidR="2EC7D6FB" w:rsidRPr="00320D82">
        <w:rPr>
          <w:rFonts w:ascii="Candara" w:eastAsia="Arial" w:hAnsi="Candara" w:cs="Arial"/>
          <w:color w:val="000000" w:themeColor="text1"/>
          <w:sz w:val="22"/>
          <w:szCs w:val="22"/>
        </w:rPr>
        <w:t xml:space="preserve"> opportunities for pupils to understand the role of foundational texts, beliefs, rituals and practices and how they help to form identity in a range</w:t>
      </w:r>
      <w:r w:rsidR="01D14EEE" w:rsidRPr="00320D82">
        <w:rPr>
          <w:rFonts w:ascii="Candara" w:eastAsia="Arial" w:hAnsi="Candara" w:cs="Arial"/>
          <w:color w:val="000000" w:themeColor="text1"/>
          <w:sz w:val="22"/>
          <w:szCs w:val="22"/>
        </w:rPr>
        <w:t xml:space="preserve"> of religions and worldviews</w:t>
      </w:r>
      <w:r>
        <w:rPr>
          <w:rFonts w:ascii="Candara" w:eastAsia="Arial" w:hAnsi="Candara" w:cs="Arial"/>
          <w:color w:val="000000" w:themeColor="text1"/>
          <w:sz w:val="22"/>
          <w:szCs w:val="22"/>
        </w:rPr>
        <w:t>;</w:t>
      </w:r>
    </w:p>
    <w:p w14:paraId="0718BCD5" w14:textId="77777777" w:rsidR="00C30310" w:rsidRDefault="00C30310" w:rsidP="00C30310">
      <w:pPr>
        <w:pStyle w:val="Default"/>
        <w:numPr>
          <w:ilvl w:val="0"/>
          <w:numId w:val="4"/>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e</w:t>
      </w:r>
      <w:r w:rsidR="0304A09C" w:rsidRPr="00320D82">
        <w:rPr>
          <w:rFonts w:ascii="Candara" w:eastAsia="Arial" w:hAnsi="Candara" w:cs="Arial"/>
          <w:color w:val="000000" w:themeColor="text1"/>
          <w:sz w:val="22"/>
          <w:szCs w:val="22"/>
        </w:rPr>
        <w:t>nsures that all pupils</w:t>
      </w:r>
      <w:r>
        <w:rPr>
          <w:rFonts w:ascii="Candara" w:eastAsia="Arial" w:hAnsi="Candara" w:cs="Arial"/>
          <w:color w:val="000000" w:themeColor="text1"/>
          <w:sz w:val="22"/>
          <w:szCs w:val="22"/>
        </w:rPr>
        <w:t>’</w:t>
      </w:r>
      <w:r w:rsidR="0304A09C" w:rsidRPr="00320D82">
        <w:rPr>
          <w:rFonts w:ascii="Candara" w:eastAsia="Arial" w:hAnsi="Candara" w:cs="Arial"/>
          <w:color w:val="000000" w:themeColor="text1"/>
          <w:sz w:val="22"/>
          <w:szCs w:val="22"/>
        </w:rPr>
        <w:t xml:space="preserve"> contributions are valued in RE as they draw </w:t>
      </w:r>
      <w:r>
        <w:rPr>
          <w:rFonts w:ascii="Candara" w:eastAsia="Arial" w:hAnsi="Candara" w:cs="Arial"/>
          <w:color w:val="000000" w:themeColor="text1"/>
          <w:sz w:val="22"/>
          <w:szCs w:val="22"/>
        </w:rPr>
        <w:t>o</w:t>
      </w:r>
      <w:r w:rsidR="0304A09C" w:rsidRPr="00320D82">
        <w:rPr>
          <w:rFonts w:ascii="Candara" w:eastAsia="Arial" w:hAnsi="Candara" w:cs="Arial"/>
          <w:color w:val="000000" w:themeColor="text1"/>
          <w:sz w:val="22"/>
          <w:szCs w:val="22"/>
        </w:rPr>
        <w:t>n their own experiences and beliefs</w:t>
      </w:r>
      <w:r>
        <w:rPr>
          <w:rFonts w:ascii="Candara" w:eastAsia="Arial" w:hAnsi="Candara" w:cs="Arial"/>
          <w:color w:val="000000" w:themeColor="text1"/>
          <w:sz w:val="22"/>
          <w:szCs w:val="22"/>
        </w:rPr>
        <w:t>;</w:t>
      </w:r>
    </w:p>
    <w:p w14:paraId="413B93C5" w14:textId="2664EB3B" w:rsidR="0304A09C" w:rsidRPr="00320D82" w:rsidRDefault="0304A09C" w:rsidP="00C30310">
      <w:pPr>
        <w:pStyle w:val="Default"/>
        <w:numPr>
          <w:ilvl w:val="0"/>
          <w:numId w:val="4"/>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i</w:t>
      </w:r>
      <w:r w:rsidR="79B89B58" w:rsidRPr="00320D82">
        <w:rPr>
          <w:rFonts w:ascii="Candara" w:eastAsia="Arial" w:hAnsi="Candara" w:cs="Arial"/>
          <w:color w:val="000000" w:themeColor="text1"/>
          <w:sz w:val="22"/>
          <w:szCs w:val="22"/>
        </w:rPr>
        <w:t>s</w:t>
      </w:r>
      <w:r w:rsidRPr="00320D82">
        <w:rPr>
          <w:rFonts w:ascii="Candara" w:eastAsia="Arial" w:hAnsi="Candara" w:cs="Arial"/>
          <w:color w:val="000000" w:themeColor="text1"/>
          <w:sz w:val="22"/>
          <w:szCs w:val="22"/>
        </w:rPr>
        <w:t xml:space="preserve"> adapted to ensure </w:t>
      </w:r>
      <w:r w:rsidRPr="00C30310">
        <w:rPr>
          <w:rFonts w:ascii="Candara" w:eastAsia="Arial" w:hAnsi="Candara" w:cs="Arial"/>
          <w:b/>
          <w:bCs/>
          <w:color w:val="000000" w:themeColor="text1"/>
          <w:sz w:val="22"/>
          <w:szCs w:val="22"/>
        </w:rPr>
        <w:t>all</w:t>
      </w:r>
      <w:r w:rsidRPr="00320D82">
        <w:rPr>
          <w:rFonts w:ascii="Candara" w:eastAsia="Arial" w:hAnsi="Candara" w:cs="Arial"/>
          <w:color w:val="000000" w:themeColor="text1"/>
          <w:sz w:val="22"/>
          <w:szCs w:val="22"/>
        </w:rPr>
        <w:t xml:space="preserve"> </w:t>
      </w:r>
      <w:r w:rsidR="00C30310">
        <w:rPr>
          <w:rFonts w:ascii="Candara" w:eastAsia="Arial" w:hAnsi="Candara" w:cs="Arial"/>
          <w:color w:val="000000" w:themeColor="text1"/>
          <w:sz w:val="22"/>
          <w:szCs w:val="22"/>
        </w:rPr>
        <w:t xml:space="preserve">pupils </w:t>
      </w:r>
      <w:r w:rsidRPr="00320D82">
        <w:rPr>
          <w:rFonts w:ascii="Candara" w:eastAsia="Arial" w:hAnsi="Candara" w:cs="Arial"/>
          <w:color w:val="000000" w:themeColor="text1"/>
          <w:sz w:val="22"/>
          <w:szCs w:val="22"/>
        </w:rPr>
        <w:t>make progre</w:t>
      </w:r>
      <w:r w:rsidR="2077C644" w:rsidRPr="00320D82">
        <w:rPr>
          <w:rFonts w:ascii="Candara" w:eastAsia="Arial" w:hAnsi="Candara" w:cs="Arial"/>
          <w:color w:val="000000" w:themeColor="text1"/>
          <w:sz w:val="22"/>
          <w:szCs w:val="22"/>
        </w:rPr>
        <w:t>ss and flourish.</w:t>
      </w:r>
    </w:p>
    <w:p w14:paraId="25A0CA4E" w14:textId="77777777" w:rsidR="3BF0B842" w:rsidRDefault="3BF0B842" w:rsidP="00C30310">
      <w:pPr>
        <w:pStyle w:val="Default"/>
        <w:jc w:val="both"/>
        <w:rPr>
          <w:rFonts w:ascii="Candara" w:eastAsia="Arial" w:hAnsi="Candara" w:cs="Arial"/>
          <w:b/>
          <w:bCs/>
          <w:color w:val="000000" w:themeColor="text1"/>
          <w:sz w:val="22"/>
          <w:szCs w:val="22"/>
        </w:rPr>
      </w:pPr>
    </w:p>
    <w:p w14:paraId="361AE7DE" w14:textId="470F06A4" w:rsidR="00B13FA5" w:rsidRDefault="00B13FA5" w:rsidP="00B13FA5">
      <w:pPr>
        <w:pStyle w:val="Default"/>
        <w:jc w:val="both"/>
        <w:rPr>
          <w:rFonts w:ascii="Candara" w:eastAsia="Arial" w:hAnsi="Candara" w:cs="Arial"/>
          <w:color w:val="auto"/>
          <w:sz w:val="22"/>
          <w:szCs w:val="22"/>
        </w:rPr>
      </w:pPr>
      <w:r w:rsidRPr="007C2031">
        <w:rPr>
          <w:rFonts w:ascii="Candara" w:eastAsia="Arial" w:hAnsi="Candara" w:cs="Arial"/>
          <w:color w:val="auto"/>
          <w:sz w:val="22"/>
          <w:szCs w:val="22"/>
        </w:rPr>
        <w:t xml:space="preserve">In addition to providing RE which meets the requirements of the </w:t>
      </w:r>
      <w:r w:rsidR="00B6334B">
        <w:rPr>
          <w:rFonts w:ascii="Candara" w:eastAsia="Arial" w:hAnsi="Candara" w:cs="Arial"/>
          <w:color w:val="auto"/>
          <w:sz w:val="22"/>
          <w:szCs w:val="22"/>
        </w:rPr>
        <w:t>Locally Agreed Syllabus (</w:t>
      </w:r>
      <w:r w:rsidRPr="007C2031">
        <w:rPr>
          <w:rFonts w:ascii="Candara" w:eastAsia="Arial" w:hAnsi="Candara" w:cs="Arial"/>
          <w:color w:val="auto"/>
          <w:sz w:val="22"/>
          <w:szCs w:val="22"/>
        </w:rPr>
        <w:t>LAS</w:t>
      </w:r>
      <w:r w:rsidR="00B6334B">
        <w:rPr>
          <w:rFonts w:ascii="Candara" w:eastAsia="Arial" w:hAnsi="Candara" w:cs="Arial"/>
          <w:color w:val="auto"/>
          <w:sz w:val="22"/>
          <w:szCs w:val="22"/>
        </w:rPr>
        <w:t>)</w:t>
      </w:r>
      <w:r w:rsidRPr="007C2031">
        <w:rPr>
          <w:rFonts w:ascii="Candara" w:eastAsia="Arial" w:hAnsi="Candara" w:cs="Arial"/>
          <w:color w:val="auto"/>
          <w:sz w:val="22"/>
          <w:szCs w:val="22"/>
        </w:rPr>
        <w:t xml:space="preserve">, we use </w:t>
      </w:r>
      <w:r w:rsidR="007C2031" w:rsidRPr="007C2031">
        <w:rPr>
          <w:rFonts w:ascii="Candara" w:eastAsia="Arial" w:hAnsi="Candara" w:cs="Arial"/>
          <w:color w:val="auto"/>
          <w:sz w:val="22"/>
          <w:szCs w:val="22"/>
        </w:rPr>
        <w:t xml:space="preserve">the </w:t>
      </w:r>
      <w:proofErr w:type="spellStart"/>
      <w:r w:rsidRPr="007C2031">
        <w:rPr>
          <w:rFonts w:ascii="Candara" w:eastAsia="Arial" w:hAnsi="Candara" w:cs="Arial"/>
          <w:color w:val="auto"/>
          <w:sz w:val="22"/>
          <w:szCs w:val="22"/>
        </w:rPr>
        <w:t>Questful</w:t>
      </w:r>
      <w:proofErr w:type="spellEnd"/>
      <w:r w:rsidRPr="007C2031">
        <w:rPr>
          <w:rFonts w:ascii="Candara" w:eastAsia="Arial" w:hAnsi="Candara" w:cs="Arial"/>
          <w:color w:val="auto"/>
          <w:sz w:val="22"/>
          <w:szCs w:val="22"/>
        </w:rPr>
        <w:t xml:space="preserve"> RE</w:t>
      </w:r>
      <w:r w:rsidR="007C2031" w:rsidRPr="007C2031">
        <w:rPr>
          <w:rFonts w:ascii="Candara" w:eastAsia="Arial" w:hAnsi="Candara" w:cs="Arial"/>
          <w:color w:val="auto"/>
          <w:sz w:val="22"/>
          <w:szCs w:val="22"/>
        </w:rPr>
        <w:t xml:space="preserve"> scheme of work.</w:t>
      </w:r>
      <w:r w:rsidR="00B6334B">
        <w:rPr>
          <w:rFonts w:ascii="Candara" w:eastAsia="Arial" w:hAnsi="Candara" w:cs="Arial"/>
          <w:color w:val="auto"/>
          <w:sz w:val="22"/>
          <w:szCs w:val="22"/>
        </w:rPr>
        <w:t xml:space="preserve"> We adopted the </w:t>
      </w:r>
      <w:proofErr w:type="spellStart"/>
      <w:r w:rsidR="00B6334B">
        <w:rPr>
          <w:rFonts w:ascii="Candara" w:eastAsia="Arial" w:hAnsi="Candara" w:cs="Arial"/>
          <w:color w:val="auto"/>
          <w:sz w:val="22"/>
          <w:szCs w:val="22"/>
        </w:rPr>
        <w:t>Quesful</w:t>
      </w:r>
      <w:proofErr w:type="spellEnd"/>
      <w:r w:rsidR="00B6334B">
        <w:rPr>
          <w:rFonts w:ascii="Candara" w:eastAsia="Arial" w:hAnsi="Candara" w:cs="Arial"/>
          <w:color w:val="auto"/>
          <w:sz w:val="22"/>
          <w:szCs w:val="22"/>
        </w:rPr>
        <w:t xml:space="preserve"> scheme to ensure that our pupils, the vast majority of whom join our school from a non-faith infant setting, are provided with a deeper understanding of Christianity. In addition, opportunities to experience major world faiths and non-religious world views in order to impart knowledge and understanding that will equip our pupils to encounter and embrace life’s experiences in our world today and in the future.</w:t>
      </w:r>
      <w:r w:rsidR="007C2031" w:rsidRPr="007C2031">
        <w:rPr>
          <w:rFonts w:ascii="Candara" w:eastAsia="Arial" w:hAnsi="Candara" w:cs="Arial"/>
          <w:color w:val="auto"/>
          <w:sz w:val="22"/>
          <w:szCs w:val="22"/>
        </w:rPr>
        <w:t xml:space="preserve"> </w:t>
      </w:r>
      <w:r w:rsidRPr="007C2031">
        <w:rPr>
          <w:rFonts w:ascii="Candara" w:eastAsia="Arial" w:hAnsi="Candara" w:cs="Arial"/>
          <w:color w:val="auto"/>
          <w:sz w:val="22"/>
          <w:szCs w:val="22"/>
        </w:rPr>
        <w:t xml:space="preserve">We also use </w:t>
      </w:r>
      <w:r w:rsidR="007C2031" w:rsidRPr="007C2031">
        <w:rPr>
          <w:rFonts w:ascii="Candara" w:eastAsia="Arial" w:hAnsi="Candara" w:cs="Arial"/>
          <w:color w:val="auto"/>
          <w:sz w:val="22"/>
          <w:szCs w:val="22"/>
        </w:rPr>
        <w:t>Understanding Christianity</w:t>
      </w:r>
      <w:r w:rsidRPr="007C2031">
        <w:rPr>
          <w:rFonts w:ascii="Candara" w:eastAsia="Arial" w:hAnsi="Candara" w:cs="Arial"/>
          <w:color w:val="auto"/>
          <w:sz w:val="22"/>
          <w:szCs w:val="22"/>
        </w:rPr>
        <w:t xml:space="preserve"> to support the teaching of RE.</w:t>
      </w:r>
    </w:p>
    <w:p w14:paraId="0B738720" w14:textId="77777777" w:rsidR="007C2031" w:rsidRPr="00B13FA5" w:rsidRDefault="007C2031" w:rsidP="00B13FA5">
      <w:pPr>
        <w:pStyle w:val="Default"/>
        <w:jc w:val="both"/>
        <w:rPr>
          <w:rFonts w:ascii="Candara" w:eastAsia="Arial" w:hAnsi="Candara" w:cs="Arial"/>
          <w:color w:val="auto"/>
          <w:sz w:val="22"/>
          <w:szCs w:val="22"/>
        </w:rPr>
      </w:pPr>
    </w:p>
    <w:p w14:paraId="4FCE51BF" w14:textId="4C2400A2" w:rsidR="00B13FA5" w:rsidRPr="00320D82" w:rsidRDefault="00B13FA5" w:rsidP="00B13FA5">
      <w:pPr>
        <w:pStyle w:val="Default"/>
        <w:spacing w:after="25"/>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There are clear learning outcomes for all units of work, based on the appropriate</w:t>
      </w:r>
      <w:r w:rsidR="00461C5E">
        <w:rPr>
          <w:rFonts w:ascii="Candara" w:eastAsia="Arial" w:hAnsi="Candara" w:cs="Arial"/>
          <w:color w:val="000000" w:themeColor="text1"/>
          <w:sz w:val="22"/>
          <w:szCs w:val="22"/>
        </w:rPr>
        <w:t>ly high</w:t>
      </w:r>
      <w:r w:rsidRPr="00320D82">
        <w:rPr>
          <w:rFonts w:ascii="Candara" w:eastAsia="Arial" w:hAnsi="Candara" w:cs="Arial"/>
          <w:color w:val="000000" w:themeColor="text1"/>
          <w:sz w:val="22"/>
          <w:szCs w:val="22"/>
        </w:rPr>
        <w:t xml:space="preserve"> expectations </w:t>
      </w:r>
      <w:r w:rsidR="00461C5E">
        <w:rPr>
          <w:rFonts w:ascii="Candara" w:eastAsia="Arial" w:hAnsi="Candara" w:cs="Arial"/>
          <w:color w:val="000000" w:themeColor="text1"/>
          <w:sz w:val="22"/>
          <w:szCs w:val="22"/>
        </w:rPr>
        <w:t>we have for all our pupils. Our</w:t>
      </w:r>
      <w:r w:rsidRPr="00320D82">
        <w:rPr>
          <w:rFonts w:ascii="Candara" w:eastAsia="Arial" w:hAnsi="Candara" w:cs="Arial"/>
          <w:color w:val="000000" w:themeColor="text1"/>
          <w:sz w:val="22"/>
          <w:szCs w:val="22"/>
        </w:rPr>
        <w:t xml:space="preserve"> RE</w:t>
      </w:r>
      <w:r w:rsidR="00461C5E">
        <w:rPr>
          <w:rFonts w:ascii="Candara" w:eastAsia="Arial" w:hAnsi="Candara" w:cs="Arial"/>
          <w:color w:val="000000" w:themeColor="text1"/>
          <w:sz w:val="22"/>
          <w:szCs w:val="22"/>
        </w:rPr>
        <w:t xml:space="preserve"> curriculum</w:t>
      </w:r>
      <w:r w:rsidRPr="00320D82">
        <w:rPr>
          <w:rFonts w:ascii="Candara" w:eastAsia="Arial" w:hAnsi="Candara" w:cs="Arial"/>
          <w:color w:val="000000" w:themeColor="text1"/>
          <w:sz w:val="22"/>
          <w:szCs w:val="22"/>
        </w:rPr>
        <w:t xml:space="preserve"> </w:t>
      </w:r>
      <w:r w:rsidR="00461C5E">
        <w:rPr>
          <w:rFonts w:ascii="Candara" w:eastAsia="Arial" w:hAnsi="Candara" w:cs="Arial"/>
          <w:color w:val="000000" w:themeColor="text1"/>
          <w:sz w:val="22"/>
          <w:szCs w:val="22"/>
        </w:rPr>
        <w:t xml:space="preserve">is sequential and builds on prior learning which </w:t>
      </w:r>
      <w:r w:rsidRPr="00320D82">
        <w:rPr>
          <w:rFonts w:ascii="Candara" w:eastAsia="Arial" w:hAnsi="Candara" w:cs="Arial"/>
          <w:color w:val="000000" w:themeColor="text1"/>
          <w:sz w:val="22"/>
          <w:szCs w:val="22"/>
        </w:rPr>
        <w:t>ensure</w:t>
      </w:r>
      <w:r w:rsidR="00461C5E">
        <w:rPr>
          <w:rFonts w:ascii="Candara" w:eastAsia="Arial" w:hAnsi="Candara" w:cs="Arial"/>
          <w:color w:val="000000" w:themeColor="text1"/>
          <w:sz w:val="22"/>
          <w:szCs w:val="22"/>
        </w:rPr>
        <w:t>s</w:t>
      </w:r>
      <w:r w:rsidRPr="00320D82">
        <w:rPr>
          <w:rFonts w:ascii="Candara" w:eastAsia="Arial" w:hAnsi="Candara" w:cs="Arial"/>
          <w:color w:val="000000" w:themeColor="text1"/>
          <w:sz w:val="22"/>
          <w:szCs w:val="22"/>
        </w:rPr>
        <w:t xml:space="preserve"> that there is continuity and progression for all pupils</w:t>
      </w:r>
      <w:r w:rsidR="00461C5E">
        <w:rPr>
          <w:rFonts w:ascii="Candara" w:eastAsia="Arial" w:hAnsi="Candara" w:cs="Arial"/>
          <w:color w:val="000000" w:themeColor="text1"/>
          <w:sz w:val="22"/>
          <w:szCs w:val="22"/>
        </w:rPr>
        <w:t xml:space="preserve"> as they move through the school</w:t>
      </w:r>
      <w:r w:rsidRPr="00320D82">
        <w:rPr>
          <w:rFonts w:ascii="Candara" w:eastAsia="Arial" w:hAnsi="Candara" w:cs="Arial"/>
          <w:color w:val="000000" w:themeColor="text1"/>
          <w:sz w:val="22"/>
          <w:szCs w:val="22"/>
        </w:rPr>
        <w:t xml:space="preserve">. </w:t>
      </w:r>
    </w:p>
    <w:p w14:paraId="2FC400D9" w14:textId="77777777" w:rsidR="00B13FA5" w:rsidRDefault="00B13FA5" w:rsidP="00C30310">
      <w:pPr>
        <w:pStyle w:val="Default"/>
        <w:jc w:val="both"/>
        <w:rPr>
          <w:rFonts w:ascii="Candara" w:eastAsia="Arial" w:hAnsi="Candara" w:cs="Arial"/>
          <w:b/>
          <w:bCs/>
          <w:color w:val="000000" w:themeColor="text1"/>
          <w:sz w:val="22"/>
          <w:szCs w:val="22"/>
        </w:rPr>
      </w:pPr>
    </w:p>
    <w:p w14:paraId="247DCEBB" w14:textId="77777777" w:rsidR="00BF5BA7" w:rsidRPr="00320D82" w:rsidRDefault="351095A7" w:rsidP="00C30310">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Curriculum balance and time</w:t>
      </w:r>
    </w:p>
    <w:p w14:paraId="2215E0CB" w14:textId="1EA4FE48" w:rsidR="3BF0B842" w:rsidRPr="002F37D3" w:rsidRDefault="002F37D3" w:rsidP="00C30310">
      <w:pPr>
        <w:pStyle w:val="Default"/>
        <w:jc w:val="both"/>
        <w:rPr>
          <w:rFonts w:ascii="Candara" w:eastAsia="Arial" w:hAnsi="Candara" w:cs="Arial"/>
          <w:color w:val="auto"/>
          <w:sz w:val="22"/>
          <w:szCs w:val="22"/>
        </w:rPr>
      </w:pPr>
      <w:r>
        <w:rPr>
          <w:rFonts w:ascii="Candara" w:eastAsia="Arial" w:hAnsi="Candara" w:cs="Arial"/>
          <w:color w:val="auto"/>
          <w:sz w:val="22"/>
          <w:szCs w:val="22"/>
        </w:rPr>
        <w:t xml:space="preserve">At Seaton St Paul’s CE Junior School, </w:t>
      </w:r>
      <w:r w:rsidR="00EE7612" w:rsidRPr="002F37D3">
        <w:rPr>
          <w:rFonts w:ascii="Candara" w:eastAsia="Arial" w:hAnsi="Candara" w:cs="Arial"/>
          <w:color w:val="auto"/>
          <w:sz w:val="22"/>
          <w:szCs w:val="22"/>
        </w:rPr>
        <w:t xml:space="preserve">Religious </w:t>
      </w:r>
      <w:r>
        <w:rPr>
          <w:rFonts w:ascii="Candara" w:eastAsia="Arial" w:hAnsi="Candara" w:cs="Arial"/>
          <w:color w:val="auto"/>
          <w:sz w:val="22"/>
          <w:szCs w:val="22"/>
        </w:rPr>
        <w:t>E</w:t>
      </w:r>
      <w:r w:rsidR="00EE7612" w:rsidRPr="002F37D3">
        <w:rPr>
          <w:rFonts w:ascii="Candara" w:eastAsia="Arial" w:hAnsi="Candara" w:cs="Arial"/>
          <w:color w:val="auto"/>
          <w:sz w:val="22"/>
          <w:szCs w:val="22"/>
        </w:rPr>
        <w:t>ducation enable</w:t>
      </w:r>
      <w:r>
        <w:rPr>
          <w:rFonts w:ascii="Candara" w:eastAsia="Arial" w:hAnsi="Candara" w:cs="Arial"/>
          <w:color w:val="auto"/>
          <w:sz w:val="22"/>
          <w:szCs w:val="22"/>
        </w:rPr>
        <w:t>s</w:t>
      </w:r>
      <w:r w:rsidR="00EE7612" w:rsidRPr="002F37D3">
        <w:rPr>
          <w:rFonts w:ascii="Candara" w:eastAsia="Arial" w:hAnsi="Candara" w:cs="Arial"/>
          <w:color w:val="auto"/>
          <w:sz w:val="22"/>
          <w:szCs w:val="22"/>
        </w:rPr>
        <w:t xml:space="preserve"> every child to flourish and to </w:t>
      </w:r>
      <w:r>
        <w:rPr>
          <w:rFonts w:ascii="Candara" w:eastAsia="Arial" w:hAnsi="Candara" w:cs="Arial"/>
          <w:color w:val="auto"/>
          <w:sz w:val="22"/>
          <w:szCs w:val="22"/>
        </w:rPr>
        <w:t>‘</w:t>
      </w:r>
      <w:r w:rsidR="00EE7612" w:rsidRPr="002F37D3">
        <w:rPr>
          <w:rFonts w:ascii="Candara" w:eastAsia="Arial" w:hAnsi="Candara" w:cs="Arial"/>
          <w:color w:val="auto"/>
          <w:sz w:val="22"/>
          <w:szCs w:val="22"/>
        </w:rPr>
        <w:t>live life in all its fullness</w:t>
      </w:r>
      <w:r>
        <w:rPr>
          <w:rFonts w:ascii="Candara" w:eastAsia="Arial" w:hAnsi="Candara" w:cs="Arial"/>
          <w:color w:val="auto"/>
          <w:sz w:val="22"/>
          <w:szCs w:val="22"/>
        </w:rPr>
        <w:t>’</w:t>
      </w:r>
      <w:r w:rsidR="00EE7612" w:rsidRPr="002F37D3">
        <w:rPr>
          <w:rFonts w:ascii="Candara" w:eastAsia="Arial" w:hAnsi="Candara" w:cs="Arial"/>
          <w:color w:val="auto"/>
          <w:sz w:val="22"/>
          <w:szCs w:val="22"/>
        </w:rPr>
        <w:t xml:space="preserve">. (John 10:10).  </w:t>
      </w:r>
    </w:p>
    <w:p w14:paraId="5C18CE5D" w14:textId="7F8118A7" w:rsidR="00C63DE0" w:rsidRDefault="002F37D3" w:rsidP="00D018B6">
      <w:pPr>
        <w:pStyle w:val="Default"/>
        <w:spacing w:after="25"/>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At Seaton St Paul’s,</w:t>
      </w:r>
      <w:r w:rsidR="5D18E3FC" w:rsidRPr="00320D82">
        <w:rPr>
          <w:rFonts w:ascii="Candara" w:eastAsia="Arial" w:hAnsi="Candara" w:cs="Arial"/>
          <w:color w:val="000000" w:themeColor="text1"/>
          <w:sz w:val="22"/>
          <w:szCs w:val="22"/>
        </w:rPr>
        <w:t xml:space="preserve"> the faiths</w:t>
      </w:r>
      <w:r>
        <w:rPr>
          <w:rFonts w:ascii="Candara" w:eastAsia="Arial" w:hAnsi="Candara" w:cs="Arial"/>
          <w:color w:val="000000" w:themeColor="text1"/>
          <w:sz w:val="22"/>
          <w:szCs w:val="22"/>
        </w:rPr>
        <w:t xml:space="preserve"> and </w:t>
      </w:r>
      <w:r w:rsidR="00461C5E">
        <w:rPr>
          <w:rFonts w:ascii="Candara" w:eastAsia="Arial" w:hAnsi="Candara" w:cs="Arial"/>
          <w:color w:val="000000" w:themeColor="text1"/>
          <w:sz w:val="22"/>
          <w:szCs w:val="22"/>
        </w:rPr>
        <w:t>worldviews</w:t>
      </w:r>
      <w:r w:rsidR="5D18E3FC" w:rsidRPr="00320D82">
        <w:rPr>
          <w:rFonts w:ascii="Candara" w:eastAsia="Arial" w:hAnsi="Candara" w:cs="Arial"/>
          <w:color w:val="000000" w:themeColor="text1"/>
          <w:sz w:val="22"/>
          <w:szCs w:val="22"/>
        </w:rPr>
        <w:t xml:space="preserve"> taught in RE are</w:t>
      </w:r>
      <w:r w:rsidR="00461C5E">
        <w:rPr>
          <w:rFonts w:ascii="Candara" w:eastAsia="Arial" w:hAnsi="Candara" w:cs="Arial"/>
          <w:color w:val="000000" w:themeColor="text1"/>
          <w:sz w:val="22"/>
          <w:szCs w:val="22"/>
        </w:rPr>
        <w:t>:</w:t>
      </w:r>
      <w:r w:rsidR="006017E0" w:rsidRPr="00320D82">
        <w:rPr>
          <w:rFonts w:ascii="Candara" w:eastAsia="Arial" w:hAnsi="Candara" w:cs="Arial"/>
          <w:color w:val="000000" w:themeColor="text1"/>
          <w:sz w:val="22"/>
          <w:szCs w:val="22"/>
        </w:rPr>
        <w:t xml:space="preserve"> Christianity</w:t>
      </w:r>
      <w:r w:rsidR="006017E0">
        <w:rPr>
          <w:rFonts w:ascii="Candara" w:eastAsia="Arial" w:hAnsi="Candara" w:cs="Arial"/>
          <w:color w:val="000000" w:themeColor="text1"/>
          <w:sz w:val="22"/>
          <w:szCs w:val="22"/>
        </w:rPr>
        <w:t>, Judaism, Hinduism, Buddhism, Islam, Sikhism and Humanism.</w:t>
      </w:r>
    </w:p>
    <w:p w14:paraId="041777D1" w14:textId="6AC07847" w:rsidR="00BF5BA7" w:rsidRPr="00320D82" w:rsidRDefault="005A7361" w:rsidP="00C63DE0">
      <w:pPr>
        <w:pStyle w:val="Default"/>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 xml:space="preserve">RE </w:t>
      </w:r>
      <w:r w:rsidR="000C0D5C" w:rsidRPr="00320D82">
        <w:rPr>
          <w:rFonts w:ascii="Candara" w:eastAsia="Arial" w:hAnsi="Candara" w:cs="Arial"/>
          <w:color w:val="000000" w:themeColor="text1"/>
          <w:sz w:val="22"/>
          <w:szCs w:val="22"/>
        </w:rPr>
        <w:t>has</w:t>
      </w:r>
      <w:r w:rsidR="003E5FBF">
        <w:rPr>
          <w:rFonts w:ascii="Candara" w:eastAsia="Arial" w:hAnsi="Candara" w:cs="Arial"/>
          <w:color w:val="000000" w:themeColor="text1"/>
          <w:sz w:val="22"/>
          <w:szCs w:val="22"/>
        </w:rPr>
        <w:t xml:space="preserve"> a</w:t>
      </w:r>
      <w:r w:rsidR="00BF5BA7" w:rsidRPr="00320D82">
        <w:rPr>
          <w:rFonts w:ascii="Candara" w:eastAsia="Arial" w:hAnsi="Candara" w:cs="Arial"/>
          <w:color w:val="000000" w:themeColor="text1"/>
          <w:sz w:val="22"/>
          <w:szCs w:val="22"/>
        </w:rPr>
        <w:t xml:space="preserve"> of curriculum time </w:t>
      </w:r>
      <w:r w:rsidR="00EE7612" w:rsidRPr="00B60B09">
        <w:rPr>
          <w:rFonts w:ascii="Candara" w:eastAsia="Arial" w:hAnsi="Candara" w:cs="Arial"/>
          <w:color w:val="000000" w:themeColor="text1"/>
          <w:sz w:val="22"/>
          <w:szCs w:val="22"/>
        </w:rPr>
        <w:t xml:space="preserve">45 </w:t>
      </w:r>
      <w:r w:rsidR="63A8E1F5" w:rsidRPr="00B60B09">
        <w:rPr>
          <w:rFonts w:ascii="Candara" w:eastAsia="Arial" w:hAnsi="Candara" w:cs="Arial"/>
          <w:color w:val="000000" w:themeColor="text1"/>
          <w:sz w:val="22"/>
          <w:szCs w:val="22"/>
        </w:rPr>
        <w:t>hours per year (1 hour a week)</w:t>
      </w:r>
      <w:r w:rsidR="00EE7612" w:rsidRPr="00B60B09">
        <w:rPr>
          <w:rFonts w:ascii="Candara" w:eastAsia="Arial" w:hAnsi="Candara" w:cs="Arial"/>
          <w:color w:val="000000" w:themeColor="text1"/>
          <w:sz w:val="22"/>
          <w:szCs w:val="22"/>
        </w:rPr>
        <w:t xml:space="preserve">. </w:t>
      </w:r>
      <w:r w:rsidR="00B60B09" w:rsidRPr="00B60B09">
        <w:rPr>
          <w:rFonts w:ascii="Candara" w:eastAsia="Arial" w:hAnsi="Candara" w:cs="Arial"/>
          <w:color w:val="000000" w:themeColor="text1"/>
          <w:sz w:val="22"/>
          <w:szCs w:val="22"/>
        </w:rPr>
        <w:t>In addition to this, we have RE enrichment opportunities which include visits to places of worship alongside visits from people of different faiths.</w:t>
      </w:r>
    </w:p>
    <w:p w14:paraId="426D58D8" w14:textId="77777777" w:rsidR="00C63DE0" w:rsidRDefault="00C63DE0" w:rsidP="00C63DE0">
      <w:pPr>
        <w:pStyle w:val="Default"/>
        <w:jc w:val="both"/>
        <w:rPr>
          <w:rFonts w:ascii="Candara" w:eastAsia="Arial" w:hAnsi="Candara" w:cs="Arial"/>
          <w:color w:val="auto"/>
          <w:sz w:val="22"/>
          <w:szCs w:val="22"/>
        </w:rPr>
      </w:pPr>
    </w:p>
    <w:p w14:paraId="1D439548" w14:textId="4A2E45E6" w:rsidR="008B178B" w:rsidRPr="00D018B6" w:rsidRDefault="3C6A6367" w:rsidP="00D018B6">
      <w:pPr>
        <w:pStyle w:val="Default"/>
        <w:jc w:val="both"/>
        <w:rPr>
          <w:rFonts w:ascii="Candara" w:eastAsia="Arial" w:hAnsi="Candara" w:cs="Arial"/>
          <w:color w:val="auto"/>
          <w:sz w:val="22"/>
          <w:szCs w:val="22"/>
        </w:rPr>
      </w:pPr>
      <w:r w:rsidRPr="00B60B09">
        <w:rPr>
          <w:rFonts w:ascii="Candara" w:eastAsia="Arial" w:hAnsi="Candara" w:cs="Arial"/>
          <w:color w:val="auto"/>
          <w:sz w:val="22"/>
          <w:szCs w:val="22"/>
        </w:rPr>
        <w:t>Of the RE taught</w:t>
      </w:r>
      <w:r w:rsidR="00B60B09" w:rsidRPr="00B60B09">
        <w:rPr>
          <w:rFonts w:ascii="Candara" w:eastAsia="Arial" w:hAnsi="Candara" w:cs="Arial"/>
          <w:color w:val="auto"/>
          <w:sz w:val="22"/>
          <w:szCs w:val="22"/>
        </w:rPr>
        <w:t xml:space="preserve"> at Seaton St Paul’s</w:t>
      </w:r>
      <w:r w:rsidRPr="00B60B09">
        <w:rPr>
          <w:rFonts w:ascii="Candara" w:eastAsia="Arial" w:hAnsi="Candara" w:cs="Arial"/>
          <w:color w:val="auto"/>
          <w:sz w:val="22"/>
          <w:szCs w:val="22"/>
        </w:rPr>
        <w:t xml:space="preserve">, </w:t>
      </w:r>
      <w:r w:rsidR="00B60B09" w:rsidRPr="00B60B09">
        <w:rPr>
          <w:rFonts w:ascii="Candara" w:eastAsia="Arial" w:hAnsi="Candara" w:cs="Arial"/>
          <w:color w:val="auto"/>
          <w:sz w:val="22"/>
          <w:szCs w:val="22"/>
        </w:rPr>
        <w:t>60%</w:t>
      </w:r>
      <w:r w:rsidRPr="00B60B09">
        <w:rPr>
          <w:rFonts w:ascii="Candara" w:eastAsia="Arial" w:hAnsi="Candara" w:cs="Arial"/>
          <w:color w:val="auto"/>
          <w:sz w:val="22"/>
          <w:szCs w:val="22"/>
        </w:rPr>
        <w:t xml:space="preserve"> focusses on Christianity and </w:t>
      </w:r>
      <w:r w:rsidR="00B60B09" w:rsidRPr="00B60B09">
        <w:rPr>
          <w:rFonts w:ascii="Candara" w:eastAsia="Arial" w:hAnsi="Candara" w:cs="Arial"/>
          <w:color w:val="auto"/>
          <w:sz w:val="22"/>
          <w:szCs w:val="22"/>
        </w:rPr>
        <w:t>40%</w:t>
      </w:r>
      <w:r w:rsidRPr="00B60B09">
        <w:rPr>
          <w:rFonts w:ascii="Candara" w:eastAsia="Arial" w:hAnsi="Candara" w:cs="Arial"/>
          <w:color w:val="auto"/>
          <w:sz w:val="22"/>
          <w:szCs w:val="22"/>
        </w:rPr>
        <w:t xml:space="preserve"> focusses</w:t>
      </w:r>
      <w:r w:rsidRPr="00C17E59">
        <w:rPr>
          <w:rFonts w:ascii="Candara" w:eastAsia="Arial" w:hAnsi="Candara" w:cs="Arial"/>
          <w:color w:val="auto"/>
          <w:sz w:val="22"/>
          <w:szCs w:val="22"/>
        </w:rPr>
        <w:t xml:space="preserve"> on other faiths.</w:t>
      </w:r>
      <w:r w:rsidR="00B60B09">
        <w:rPr>
          <w:rFonts w:ascii="Candara" w:eastAsia="Arial" w:hAnsi="Candara" w:cs="Arial"/>
          <w:color w:val="auto"/>
          <w:sz w:val="22"/>
          <w:szCs w:val="22"/>
        </w:rPr>
        <w:t xml:space="preserve"> </w:t>
      </w:r>
      <w:r w:rsidR="00D018B6">
        <w:rPr>
          <w:rFonts w:ascii="Candara" w:eastAsia="Arial" w:hAnsi="Candara" w:cs="Arial"/>
          <w:color w:val="auto"/>
          <w:sz w:val="22"/>
          <w:szCs w:val="22"/>
        </w:rPr>
        <w:t>For our unique context, we feel this split works well for our children</w:t>
      </w:r>
      <w:r w:rsidR="00503698">
        <w:rPr>
          <w:rFonts w:ascii="Candara" w:eastAsia="Arial" w:hAnsi="Candara" w:cs="Arial"/>
          <w:color w:val="auto"/>
          <w:sz w:val="22"/>
          <w:szCs w:val="22"/>
        </w:rPr>
        <w:t xml:space="preserve">. It provides them with the opportunity to learn about a wide variety of world faiths </w:t>
      </w:r>
      <w:r w:rsidR="009D4227">
        <w:rPr>
          <w:rFonts w:ascii="Candara" w:eastAsia="Arial" w:hAnsi="Candara" w:cs="Arial"/>
          <w:color w:val="auto"/>
          <w:sz w:val="22"/>
          <w:szCs w:val="22"/>
        </w:rPr>
        <w:t>alongside ensuring we can provide a solid understanding of Christianity from their starting point with us in Year 3.</w:t>
      </w:r>
      <w:r w:rsidR="00D018B6">
        <w:rPr>
          <w:rFonts w:ascii="Candara" w:eastAsia="Arial" w:hAnsi="Candara" w:cs="Arial"/>
          <w:color w:val="auto"/>
          <w:sz w:val="22"/>
          <w:szCs w:val="22"/>
        </w:rPr>
        <w:t xml:space="preserve"> </w:t>
      </w:r>
      <w:r w:rsidR="0082500A">
        <w:rPr>
          <w:rFonts w:ascii="Candara" w:eastAsia="Arial" w:hAnsi="Candara" w:cs="Arial"/>
          <w:color w:val="000000" w:themeColor="text1"/>
          <w:sz w:val="22"/>
          <w:szCs w:val="22"/>
        </w:rPr>
        <w:t>Allocated curriculum time is only ever spent on RE related learning</w:t>
      </w:r>
      <w:r w:rsidR="009D4227">
        <w:rPr>
          <w:rFonts w:ascii="Candara" w:eastAsia="Arial" w:hAnsi="Candara" w:cs="Arial"/>
          <w:color w:val="000000" w:themeColor="text1"/>
          <w:sz w:val="22"/>
          <w:szCs w:val="22"/>
        </w:rPr>
        <w:t xml:space="preserve"> with </w:t>
      </w:r>
      <w:r w:rsidR="004E1142">
        <w:rPr>
          <w:rFonts w:ascii="Candara" w:eastAsia="Arial" w:hAnsi="Candara" w:cs="Arial"/>
          <w:color w:val="000000" w:themeColor="text1"/>
          <w:sz w:val="22"/>
          <w:szCs w:val="22"/>
        </w:rPr>
        <w:t xml:space="preserve">Collective worship </w:t>
      </w:r>
      <w:r w:rsidR="009D4227">
        <w:rPr>
          <w:rFonts w:ascii="Candara" w:eastAsia="Arial" w:hAnsi="Candara" w:cs="Arial"/>
          <w:color w:val="000000" w:themeColor="text1"/>
          <w:sz w:val="22"/>
          <w:szCs w:val="22"/>
        </w:rPr>
        <w:t>being</w:t>
      </w:r>
      <w:r w:rsidR="004E1142">
        <w:rPr>
          <w:rFonts w:ascii="Candara" w:eastAsia="Arial" w:hAnsi="Candara" w:cs="Arial"/>
          <w:color w:val="000000" w:themeColor="text1"/>
          <w:sz w:val="22"/>
          <w:szCs w:val="22"/>
        </w:rPr>
        <w:t xml:space="preserve"> timetabled separately.</w:t>
      </w:r>
    </w:p>
    <w:p w14:paraId="063D25C4" w14:textId="77777777" w:rsidR="00C63DE0" w:rsidRDefault="00C63DE0" w:rsidP="00C63DE0">
      <w:pPr>
        <w:pStyle w:val="Default"/>
        <w:spacing w:after="25"/>
        <w:jc w:val="both"/>
        <w:rPr>
          <w:rFonts w:ascii="Candara" w:eastAsia="Arial" w:hAnsi="Candara" w:cs="Arial"/>
          <w:color w:val="000000" w:themeColor="text1"/>
          <w:sz w:val="22"/>
          <w:szCs w:val="22"/>
        </w:rPr>
      </w:pPr>
    </w:p>
    <w:p w14:paraId="7091563F" w14:textId="77777777" w:rsidR="1CD98054" w:rsidRPr="00320D82" w:rsidRDefault="1CD98054" w:rsidP="00C30310">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Spiritual, Moral, Social and Cultural Development (SMSC) / British Values</w:t>
      </w:r>
    </w:p>
    <w:p w14:paraId="12A6A427" w14:textId="77777777" w:rsidR="3BF0B842" w:rsidRPr="00320D82" w:rsidRDefault="3BF0B842" w:rsidP="00C30310">
      <w:pPr>
        <w:pStyle w:val="Default"/>
        <w:jc w:val="both"/>
        <w:rPr>
          <w:rFonts w:ascii="Candara" w:eastAsia="Arial" w:hAnsi="Candara" w:cs="Arial"/>
          <w:b/>
          <w:bCs/>
          <w:color w:val="000000" w:themeColor="text1"/>
          <w:sz w:val="22"/>
          <w:szCs w:val="22"/>
        </w:rPr>
      </w:pPr>
    </w:p>
    <w:p w14:paraId="1DF429FC" w14:textId="5D2A6834" w:rsidR="391BD667" w:rsidRPr="00320D82" w:rsidRDefault="00C63DE0" w:rsidP="00C30310">
      <w:pPr>
        <w:pStyle w:val="Default"/>
        <w:numPr>
          <w:ilvl w:val="0"/>
          <w:numId w:val="3"/>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RE</w:t>
      </w:r>
      <w:r w:rsidR="391BD667" w:rsidRPr="00320D82">
        <w:rPr>
          <w:rFonts w:ascii="Candara" w:eastAsia="Arial" w:hAnsi="Candara" w:cs="Arial"/>
          <w:color w:val="000000" w:themeColor="text1"/>
          <w:sz w:val="22"/>
          <w:szCs w:val="22"/>
        </w:rPr>
        <w:t xml:space="preserve"> is a key opportunity to </w:t>
      </w:r>
      <w:r w:rsidR="4ACA338B" w:rsidRPr="00320D82">
        <w:rPr>
          <w:rFonts w:ascii="Candara" w:eastAsia="Arial" w:hAnsi="Candara" w:cs="Arial"/>
          <w:color w:val="000000" w:themeColor="text1"/>
          <w:sz w:val="22"/>
          <w:szCs w:val="22"/>
        </w:rPr>
        <w:t>develop</w:t>
      </w:r>
      <w:r w:rsidR="391BD667" w:rsidRPr="00320D82">
        <w:rPr>
          <w:rFonts w:ascii="Candara" w:eastAsia="Arial" w:hAnsi="Candara" w:cs="Arial"/>
          <w:color w:val="000000" w:themeColor="text1"/>
          <w:sz w:val="22"/>
          <w:szCs w:val="22"/>
        </w:rPr>
        <w:t xml:space="preserve"> morally, spiritually,</w:t>
      </w:r>
      <w:r w:rsidR="77C0BB98" w:rsidRPr="00320D82">
        <w:rPr>
          <w:rFonts w:ascii="Candara" w:eastAsia="Arial" w:hAnsi="Candara" w:cs="Arial"/>
          <w:color w:val="000000" w:themeColor="text1"/>
          <w:sz w:val="22"/>
          <w:szCs w:val="22"/>
        </w:rPr>
        <w:t xml:space="preserve"> socially and culturally. We invite </w:t>
      </w:r>
      <w:r>
        <w:rPr>
          <w:rFonts w:ascii="Candara" w:eastAsia="Arial" w:hAnsi="Candara" w:cs="Arial"/>
          <w:color w:val="000000" w:themeColor="text1"/>
          <w:sz w:val="22"/>
          <w:szCs w:val="22"/>
        </w:rPr>
        <w:t>pupils</w:t>
      </w:r>
      <w:r w:rsidR="77C0BB98" w:rsidRPr="00320D82">
        <w:rPr>
          <w:rFonts w:ascii="Candara" w:eastAsia="Arial" w:hAnsi="Candara" w:cs="Arial"/>
          <w:color w:val="000000" w:themeColor="text1"/>
          <w:sz w:val="22"/>
          <w:szCs w:val="22"/>
        </w:rPr>
        <w:t xml:space="preserve"> to reflect on their personal responses to </w:t>
      </w:r>
      <w:r w:rsidR="05A9E087" w:rsidRPr="00320D82">
        <w:rPr>
          <w:rFonts w:ascii="Candara" w:eastAsia="Arial" w:hAnsi="Candara" w:cs="Arial"/>
          <w:color w:val="000000" w:themeColor="text1"/>
          <w:sz w:val="22"/>
          <w:szCs w:val="22"/>
        </w:rPr>
        <w:t>issues</w:t>
      </w:r>
      <w:r w:rsidR="2A1CA624" w:rsidRPr="00320D82">
        <w:rPr>
          <w:rFonts w:ascii="Candara" w:eastAsia="Arial" w:hAnsi="Candara" w:cs="Arial"/>
          <w:color w:val="000000" w:themeColor="text1"/>
          <w:sz w:val="22"/>
          <w:szCs w:val="22"/>
        </w:rPr>
        <w:t xml:space="preserve"> and</w:t>
      </w:r>
      <w:r w:rsidR="77C0BB98" w:rsidRPr="00320D82">
        <w:rPr>
          <w:rFonts w:ascii="Candara" w:eastAsia="Arial" w:hAnsi="Candara" w:cs="Arial"/>
          <w:color w:val="000000" w:themeColor="text1"/>
          <w:sz w:val="22"/>
          <w:szCs w:val="22"/>
        </w:rPr>
        <w:t xml:space="preserve"> consider </w:t>
      </w:r>
      <w:r>
        <w:rPr>
          <w:rFonts w:ascii="Candara" w:eastAsia="Arial" w:hAnsi="Candara" w:cs="Arial"/>
          <w:color w:val="000000" w:themeColor="text1"/>
          <w:sz w:val="22"/>
          <w:szCs w:val="22"/>
        </w:rPr>
        <w:t xml:space="preserve">respectfully </w:t>
      </w:r>
      <w:r w:rsidR="77C0BB98" w:rsidRPr="00320D82">
        <w:rPr>
          <w:rFonts w:ascii="Candara" w:eastAsia="Arial" w:hAnsi="Candara" w:cs="Arial"/>
          <w:color w:val="000000" w:themeColor="text1"/>
          <w:sz w:val="22"/>
          <w:szCs w:val="22"/>
        </w:rPr>
        <w:t>those of others</w:t>
      </w:r>
      <w:r w:rsidR="6C3176B6" w:rsidRPr="00320D82">
        <w:rPr>
          <w:rFonts w:ascii="Candara" w:eastAsia="Arial" w:hAnsi="Candara" w:cs="Arial"/>
          <w:color w:val="000000" w:themeColor="text1"/>
          <w:sz w:val="22"/>
          <w:szCs w:val="22"/>
        </w:rPr>
        <w:t>.</w:t>
      </w:r>
    </w:p>
    <w:p w14:paraId="3AFB7CC4" w14:textId="14ADC3AE" w:rsidR="482CC17E" w:rsidRPr="00320D82" w:rsidRDefault="482CC17E" w:rsidP="00C30310">
      <w:pPr>
        <w:pStyle w:val="Default"/>
        <w:numPr>
          <w:ilvl w:val="0"/>
          <w:numId w:val="3"/>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 xml:space="preserve">We encourage </w:t>
      </w:r>
      <w:r w:rsidR="00C63DE0">
        <w:rPr>
          <w:rFonts w:ascii="Candara" w:eastAsia="Arial" w:hAnsi="Candara" w:cs="Arial"/>
          <w:color w:val="000000" w:themeColor="text1"/>
          <w:sz w:val="22"/>
          <w:szCs w:val="22"/>
        </w:rPr>
        <w:t>pupils</w:t>
      </w:r>
      <w:r w:rsidRPr="00320D82">
        <w:rPr>
          <w:rFonts w:ascii="Candara" w:eastAsia="Arial" w:hAnsi="Candara" w:cs="Arial"/>
          <w:color w:val="000000" w:themeColor="text1"/>
          <w:sz w:val="22"/>
          <w:szCs w:val="22"/>
        </w:rPr>
        <w:t xml:space="preserve"> to consider the answers offered by faith </w:t>
      </w:r>
      <w:r w:rsidR="00C63DE0">
        <w:rPr>
          <w:rFonts w:ascii="Candara" w:eastAsia="Arial" w:hAnsi="Candara" w:cs="Arial"/>
          <w:color w:val="000000" w:themeColor="text1"/>
          <w:sz w:val="22"/>
          <w:szCs w:val="22"/>
        </w:rPr>
        <w:t xml:space="preserve">and other </w:t>
      </w:r>
      <w:r w:rsidRPr="00320D82">
        <w:rPr>
          <w:rFonts w:ascii="Candara" w:eastAsia="Arial" w:hAnsi="Candara" w:cs="Arial"/>
          <w:color w:val="000000" w:themeColor="text1"/>
          <w:sz w:val="22"/>
          <w:szCs w:val="22"/>
        </w:rPr>
        <w:t xml:space="preserve">groups to questions of </w:t>
      </w:r>
      <w:r w:rsidR="0FD39047" w:rsidRPr="00320D82">
        <w:rPr>
          <w:rFonts w:ascii="Candara" w:eastAsia="Arial" w:hAnsi="Candara" w:cs="Arial"/>
          <w:color w:val="000000" w:themeColor="text1"/>
          <w:sz w:val="22"/>
          <w:szCs w:val="22"/>
        </w:rPr>
        <w:t>meaning</w:t>
      </w:r>
      <w:r w:rsidRPr="00320D82">
        <w:rPr>
          <w:rFonts w:ascii="Candara" w:eastAsia="Arial" w:hAnsi="Candara" w:cs="Arial"/>
          <w:color w:val="000000" w:themeColor="text1"/>
          <w:sz w:val="22"/>
          <w:szCs w:val="22"/>
        </w:rPr>
        <w:t xml:space="preserve"> and purpose</w:t>
      </w:r>
      <w:r w:rsidR="00C63DE0">
        <w:rPr>
          <w:rFonts w:ascii="Candara" w:eastAsia="Arial" w:hAnsi="Candara" w:cs="Arial"/>
          <w:color w:val="000000" w:themeColor="text1"/>
          <w:sz w:val="22"/>
          <w:szCs w:val="22"/>
        </w:rPr>
        <w:t xml:space="preserve"> a</w:t>
      </w:r>
      <w:r w:rsidR="670ADFDF" w:rsidRPr="00320D82">
        <w:rPr>
          <w:rFonts w:ascii="Candara" w:eastAsia="Arial" w:hAnsi="Candara" w:cs="Arial"/>
          <w:color w:val="000000" w:themeColor="text1"/>
          <w:sz w:val="22"/>
          <w:szCs w:val="22"/>
        </w:rPr>
        <w:t>nd to problems within societies as well as their own experi</w:t>
      </w:r>
      <w:r w:rsidR="4C282407" w:rsidRPr="00320D82">
        <w:rPr>
          <w:rFonts w:ascii="Candara" w:eastAsia="Arial" w:hAnsi="Candara" w:cs="Arial"/>
          <w:color w:val="000000" w:themeColor="text1"/>
          <w:sz w:val="22"/>
          <w:szCs w:val="22"/>
        </w:rPr>
        <w:t xml:space="preserve">ences. </w:t>
      </w:r>
    </w:p>
    <w:p w14:paraId="5CEE4B56" w14:textId="37E1C6B9" w:rsidR="4C282407" w:rsidRPr="00320D82" w:rsidRDefault="00C63DE0" w:rsidP="00C30310">
      <w:pPr>
        <w:pStyle w:val="Default"/>
        <w:numPr>
          <w:ilvl w:val="0"/>
          <w:numId w:val="3"/>
        </w:numPr>
        <w:jc w:val="both"/>
        <w:rPr>
          <w:rFonts w:ascii="Candara" w:eastAsia="Arial" w:hAnsi="Candara" w:cs="Arial"/>
          <w:color w:val="000000" w:themeColor="text1"/>
          <w:sz w:val="22"/>
          <w:szCs w:val="22"/>
        </w:rPr>
      </w:pPr>
      <w:r>
        <w:rPr>
          <w:rFonts w:ascii="Candara" w:eastAsia="Arial" w:hAnsi="Candara" w:cs="Arial"/>
          <w:color w:val="000000" w:themeColor="text1"/>
          <w:sz w:val="22"/>
          <w:szCs w:val="22"/>
        </w:rPr>
        <w:t>RE</w:t>
      </w:r>
      <w:r w:rsidR="4C282407" w:rsidRPr="00320D82">
        <w:rPr>
          <w:rFonts w:ascii="Candara" w:eastAsia="Arial" w:hAnsi="Candara" w:cs="Arial"/>
          <w:color w:val="000000" w:themeColor="text1"/>
          <w:sz w:val="22"/>
          <w:szCs w:val="22"/>
        </w:rPr>
        <w:t xml:space="preserve"> also strongly supports the school’s citizenship work by introducing pupils to the significance of belonging to a </w:t>
      </w:r>
      <w:r w:rsidR="33AF6B2D" w:rsidRPr="00320D82">
        <w:rPr>
          <w:rFonts w:ascii="Candara" w:eastAsia="Arial" w:hAnsi="Candara" w:cs="Arial"/>
          <w:color w:val="000000" w:themeColor="text1"/>
          <w:sz w:val="22"/>
          <w:szCs w:val="22"/>
        </w:rPr>
        <w:t>community</w:t>
      </w:r>
      <w:r w:rsidR="4C282407" w:rsidRPr="00320D82">
        <w:rPr>
          <w:rFonts w:ascii="Candara" w:eastAsia="Arial" w:hAnsi="Candara" w:cs="Arial"/>
          <w:color w:val="000000" w:themeColor="text1"/>
          <w:sz w:val="22"/>
          <w:szCs w:val="22"/>
        </w:rPr>
        <w:t xml:space="preserve">, diversity within </w:t>
      </w:r>
      <w:r w:rsidR="27CDDD13" w:rsidRPr="00320D82">
        <w:rPr>
          <w:rFonts w:ascii="Candara" w:eastAsia="Arial" w:hAnsi="Candara" w:cs="Arial"/>
          <w:color w:val="000000" w:themeColor="text1"/>
          <w:sz w:val="22"/>
          <w:szCs w:val="22"/>
        </w:rPr>
        <w:t xml:space="preserve">communities, faith rules and their </w:t>
      </w:r>
      <w:r w:rsidR="67503B77" w:rsidRPr="00320D82">
        <w:rPr>
          <w:rFonts w:ascii="Candara" w:eastAsia="Arial" w:hAnsi="Candara" w:cs="Arial"/>
          <w:color w:val="000000" w:themeColor="text1"/>
          <w:sz w:val="22"/>
          <w:szCs w:val="22"/>
        </w:rPr>
        <w:t>application</w:t>
      </w:r>
      <w:r w:rsidR="27CDDD13" w:rsidRPr="00320D82">
        <w:rPr>
          <w:rFonts w:ascii="Candara" w:eastAsia="Arial" w:hAnsi="Candara" w:cs="Arial"/>
          <w:color w:val="000000" w:themeColor="text1"/>
          <w:sz w:val="22"/>
          <w:szCs w:val="22"/>
        </w:rPr>
        <w:t xml:space="preserve"> to moral and ethical issues and cultural influences on religious practice. This includes work on the </w:t>
      </w:r>
      <w:r w:rsidR="660B55B8" w:rsidRPr="00320D82">
        <w:rPr>
          <w:rFonts w:ascii="Candara" w:eastAsia="Arial" w:hAnsi="Candara" w:cs="Arial"/>
          <w:color w:val="000000" w:themeColor="text1"/>
          <w:sz w:val="22"/>
          <w:szCs w:val="22"/>
        </w:rPr>
        <w:t xml:space="preserve">British Values of </w:t>
      </w:r>
      <w:r w:rsidR="660B55B8" w:rsidRPr="00320D82">
        <w:rPr>
          <w:rFonts w:ascii="Candara" w:eastAsia="Arial" w:hAnsi="Candara" w:cs="Arial"/>
          <w:i/>
          <w:iCs/>
          <w:color w:val="000000" w:themeColor="text1"/>
          <w:sz w:val="22"/>
          <w:szCs w:val="22"/>
        </w:rPr>
        <w:t xml:space="preserve">democracy, the rule of law, individual liberty, </w:t>
      </w:r>
      <w:r>
        <w:rPr>
          <w:rFonts w:ascii="Candara" w:eastAsia="Arial" w:hAnsi="Candara" w:cs="Arial"/>
          <w:i/>
          <w:iCs/>
          <w:color w:val="000000" w:themeColor="text1"/>
          <w:sz w:val="22"/>
          <w:szCs w:val="22"/>
        </w:rPr>
        <w:t xml:space="preserve">and </w:t>
      </w:r>
      <w:r w:rsidR="660B55B8" w:rsidRPr="00320D82">
        <w:rPr>
          <w:rFonts w:ascii="Candara" w:eastAsia="Arial" w:hAnsi="Candara" w:cs="Arial"/>
          <w:i/>
          <w:iCs/>
          <w:color w:val="000000" w:themeColor="text1"/>
          <w:sz w:val="22"/>
          <w:szCs w:val="22"/>
        </w:rPr>
        <w:t>respect.</w:t>
      </w:r>
    </w:p>
    <w:p w14:paraId="3CCCFDCE" w14:textId="77777777" w:rsidR="3BF0B842" w:rsidRPr="00320D82" w:rsidRDefault="3BF0B842" w:rsidP="00C30310">
      <w:pPr>
        <w:pStyle w:val="Default"/>
        <w:jc w:val="both"/>
        <w:rPr>
          <w:rFonts w:ascii="Candara" w:eastAsia="Arial" w:hAnsi="Candara" w:cs="Arial"/>
          <w:b/>
          <w:bCs/>
          <w:color w:val="000000" w:themeColor="text1"/>
          <w:sz w:val="22"/>
          <w:szCs w:val="22"/>
        </w:rPr>
      </w:pPr>
    </w:p>
    <w:p w14:paraId="1F31A054" w14:textId="77777777" w:rsidR="7C2BF2EC" w:rsidRPr="00320D82" w:rsidRDefault="7C2BF2EC" w:rsidP="00C30310">
      <w:pPr>
        <w:pStyle w:val="Default"/>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Health and Safety</w:t>
      </w:r>
    </w:p>
    <w:p w14:paraId="4DE07DD9" w14:textId="77777777" w:rsidR="3BF0B842" w:rsidRPr="00320D82" w:rsidRDefault="3BF0B842" w:rsidP="00C30310">
      <w:pPr>
        <w:pStyle w:val="Default"/>
        <w:jc w:val="both"/>
        <w:rPr>
          <w:rFonts w:ascii="Candara" w:eastAsia="Arial" w:hAnsi="Candara" w:cs="Arial"/>
          <w:b/>
          <w:bCs/>
          <w:color w:val="000000" w:themeColor="text1"/>
          <w:sz w:val="22"/>
          <w:szCs w:val="22"/>
        </w:rPr>
      </w:pPr>
    </w:p>
    <w:p w14:paraId="3848C4AD" w14:textId="0FFFC4C3" w:rsidR="7C2BF2EC" w:rsidRPr="00320D82" w:rsidRDefault="7C2BF2EC" w:rsidP="00C30310">
      <w:pPr>
        <w:pStyle w:val="Default"/>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 xml:space="preserve">Health and safety issues may arise in </w:t>
      </w:r>
      <w:r w:rsidR="00C63DE0">
        <w:rPr>
          <w:rFonts w:ascii="Candara" w:eastAsia="Arial" w:hAnsi="Candara" w:cs="Arial"/>
          <w:color w:val="000000" w:themeColor="text1"/>
          <w:sz w:val="22"/>
          <w:szCs w:val="22"/>
        </w:rPr>
        <w:t>RE</w:t>
      </w:r>
      <w:r w:rsidRPr="00320D82">
        <w:rPr>
          <w:rFonts w:ascii="Candara" w:eastAsia="Arial" w:hAnsi="Candara" w:cs="Arial"/>
          <w:color w:val="000000" w:themeColor="text1"/>
          <w:sz w:val="22"/>
          <w:szCs w:val="22"/>
        </w:rPr>
        <w:t xml:space="preserve"> on a number of occasions for example, when pupils:</w:t>
      </w:r>
    </w:p>
    <w:p w14:paraId="5AADE854" w14:textId="77777777" w:rsidR="3BF0B842" w:rsidRPr="00320D82" w:rsidRDefault="3BF0B842" w:rsidP="00C30310">
      <w:pPr>
        <w:pStyle w:val="Default"/>
        <w:jc w:val="both"/>
        <w:rPr>
          <w:rFonts w:ascii="Candara" w:eastAsia="Arial" w:hAnsi="Candara" w:cs="Arial"/>
          <w:color w:val="000000" w:themeColor="text1"/>
          <w:sz w:val="22"/>
          <w:szCs w:val="22"/>
        </w:rPr>
      </w:pPr>
    </w:p>
    <w:p w14:paraId="5CB6C34B" w14:textId="77777777" w:rsidR="7C2BF2EC" w:rsidRPr="00320D82" w:rsidRDefault="7C2BF2EC" w:rsidP="00C30310">
      <w:pPr>
        <w:pStyle w:val="Default"/>
        <w:numPr>
          <w:ilvl w:val="0"/>
          <w:numId w:val="2"/>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Handle artefacts</w:t>
      </w:r>
    </w:p>
    <w:p w14:paraId="6A6EF9D9" w14:textId="77777777" w:rsidR="7C2BF2EC" w:rsidRPr="00320D82" w:rsidRDefault="7C2BF2EC" w:rsidP="00C30310">
      <w:pPr>
        <w:pStyle w:val="Default"/>
        <w:numPr>
          <w:ilvl w:val="0"/>
          <w:numId w:val="2"/>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Consume food</w:t>
      </w:r>
    </w:p>
    <w:p w14:paraId="3E73DF5C" w14:textId="77777777" w:rsidR="7C2BF2EC" w:rsidRPr="00320D82" w:rsidRDefault="7C2BF2EC" w:rsidP="00C30310">
      <w:pPr>
        <w:pStyle w:val="Default"/>
        <w:numPr>
          <w:ilvl w:val="0"/>
          <w:numId w:val="2"/>
        </w:numPr>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Visit places of places.</w:t>
      </w:r>
    </w:p>
    <w:p w14:paraId="7E4CAAFA" w14:textId="77777777" w:rsidR="53B6521D" w:rsidRPr="00320D82" w:rsidRDefault="53B6521D" w:rsidP="00C30310">
      <w:pPr>
        <w:pStyle w:val="Default"/>
        <w:jc w:val="both"/>
        <w:rPr>
          <w:rFonts w:ascii="Candara" w:eastAsia="Calibri" w:hAnsi="Candara"/>
          <w:color w:val="000000" w:themeColor="text1"/>
        </w:rPr>
      </w:pPr>
    </w:p>
    <w:p w14:paraId="5E4841DD" w14:textId="77777777" w:rsidR="7C2BF2EC" w:rsidRPr="00320D82" w:rsidRDefault="7C2BF2EC" w:rsidP="00C30310">
      <w:pPr>
        <w:pStyle w:val="Default"/>
        <w:jc w:val="both"/>
        <w:rPr>
          <w:rFonts w:ascii="Candara" w:eastAsia="Arial" w:hAnsi="Candara" w:cs="Arial"/>
          <w:color w:val="000000" w:themeColor="text1"/>
          <w:sz w:val="22"/>
          <w:szCs w:val="22"/>
        </w:rPr>
      </w:pPr>
      <w:r w:rsidRPr="00320D82">
        <w:rPr>
          <w:rFonts w:ascii="Candara" w:eastAsia="Arial" w:hAnsi="Candara" w:cs="Arial"/>
          <w:color w:val="000000" w:themeColor="text1"/>
          <w:sz w:val="22"/>
          <w:szCs w:val="22"/>
        </w:rPr>
        <w:t>Teachers will conform to guidelines in the school’s health and safety policy in these circumstances.</w:t>
      </w:r>
    </w:p>
    <w:p w14:paraId="15139DAB" w14:textId="77777777" w:rsidR="3BF0B842" w:rsidRPr="00320D82" w:rsidRDefault="3BF0B842" w:rsidP="00C30310">
      <w:pPr>
        <w:pStyle w:val="Default"/>
        <w:jc w:val="both"/>
        <w:rPr>
          <w:rFonts w:ascii="Candara" w:eastAsia="Arial" w:hAnsi="Candara" w:cs="Arial"/>
          <w:color w:val="000000" w:themeColor="text1"/>
          <w:sz w:val="22"/>
          <w:szCs w:val="22"/>
        </w:rPr>
      </w:pPr>
    </w:p>
    <w:p w14:paraId="63761A06" w14:textId="77777777" w:rsidR="00B6334B" w:rsidRDefault="00B6334B" w:rsidP="00C30310">
      <w:pPr>
        <w:pStyle w:val="Default"/>
        <w:jc w:val="both"/>
        <w:rPr>
          <w:rFonts w:ascii="Candara" w:eastAsia="Arial" w:hAnsi="Candara" w:cs="Arial"/>
          <w:b/>
          <w:bCs/>
          <w:color w:val="000000" w:themeColor="text1"/>
          <w:sz w:val="28"/>
          <w:szCs w:val="28"/>
        </w:rPr>
      </w:pPr>
    </w:p>
    <w:p w14:paraId="29087506" w14:textId="77777777" w:rsidR="00B6334B" w:rsidRDefault="00B6334B" w:rsidP="00C30310">
      <w:pPr>
        <w:pStyle w:val="Default"/>
        <w:jc w:val="both"/>
        <w:rPr>
          <w:rFonts w:ascii="Candara" w:eastAsia="Arial" w:hAnsi="Candara" w:cs="Arial"/>
          <w:b/>
          <w:bCs/>
          <w:color w:val="000000" w:themeColor="text1"/>
          <w:sz w:val="28"/>
          <w:szCs w:val="28"/>
        </w:rPr>
      </w:pPr>
    </w:p>
    <w:p w14:paraId="2C946F8E" w14:textId="447E3255" w:rsidR="00BF5BA7" w:rsidRDefault="00B15F20" w:rsidP="00C30310">
      <w:pPr>
        <w:pStyle w:val="Default"/>
        <w:jc w:val="both"/>
        <w:rPr>
          <w:rFonts w:ascii="Candara" w:eastAsia="Arial" w:hAnsi="Candara" w:cs="Arial"/>
          <w:b/>
          <w:bCs/>
          <w:color w:val="000000" w:themeColor="text1"/>
          <w:sz w:val="28"/>
          <w:szCs w:val="28"/>
        </w:rPr>
      </w:pPr>
      <w:r>
        <w:rPr>
          <w:rFonts w:ascii="Candara" w:eastAsia="Arial" w:hAnsi="Candara" w:cs="Arial"/>
          <w:b/>
          <w:bCs/>
          <w:color w:val="000000" w:themeColor="text1"/>
          <w:sz w:val="28"/>
          <w:szCs w:val="28"/>
        </w:rPr>
        <w:lastRenderedPageBreak/>
        <w:t>Recording</w:t>
      </w:r>
      <w:r w:rsidR="002A1AE5">
        <w:rPr>
          <w:rFonts w:ascii="Candara" w:eastAsia="Arial" w:hAnsi="Candara" w:cs="Arial"/>
          <w:b/>
          <w:bCs/>
          <w:color w:val="000000" w:themeColor="text1"/>
          <w:sz w:val="28"/>
          <w:szCs w:val="28"/>
        </w:rPr>
        <w:t xml:space="preserve">, </w:t>
      </w:r>
      <w:r>
        <w:rPr>
          <w:rFonts w:ascii="Candara" w:eastAsia="Arial" w:hAnsi="Candara" w:cs="Arial"/>
          <w:b/>
          <w:bCs/>
          <w:color w:val="000000" w:themeColor="text1"/>
          <w:sz w:val="28"/>
          <w:szCs w:val="28"/>
        </w:rPr>
        <w:t>Feedback</w:t>
      </w:r>
      <w:r w:rsidR="002A1AE5">
        <w:rPr>
          <w:rFonts w:ascii="Candara" w:eastAsia="Arial" w:hAnsi="Candara" w:cs="Arial"/>
          <w:b/>
          <w:bCs/>
          <w:color w:val="000000" w:themeColor="text1"/>
          <w:sz w:val="28"/>
          <w:szCs w:val="28"/>
        </w:rPr>
        <w:t xml:space="preserve">, </w:t>
      </w:r>
      <w:r w:rsidR="00BF5BA7" w:rsidRPr="00320D82">
        <w:rPr>
          <w:rFonts w:ascii="Candara" w:eastAsia="Arial" w:hAnsi="Candara" w:cs="Arial"/>
          <w:b/>
          <w:bCs/>
          <w:color w:val="000000" w:themeColor="text1"/>
          <w:sz w:val="28"/>
          <w:szCs w:val="28"/>
        </w:rPr>
        <w:t>Assessment</w:t>
      </w:r>
      <w:r w:rsidR="002A1AE5">
        <w:rPr>
          <w:rFonts w:ascii="Candara" w:eastAsia="Arial" w:hAnsi="Candara" w:cs="Arial"/>
          <w:b/>
          <w:bCs/>
          <w:color w:val="000000" w:themeColor="text1"/>
          <w:sz w:val="28"/>
          <w:szCs w:val="28"/>
        </w:rPr>
        <w:t xml:space="preserve"> and Monitoring</w:t>
      </w:r>
    </w:p>
    <w:p w14:paraId="385DC7D6" w14:textId="77777777" w:rsidR="00B6334B" w:rsidRDefault="00B6334B" w:rsidP="00C30310">
      <w:pPr>
        <w:pStyle w:val="Default"/>
        <w:jc w:val="both"/>
        <w:rPr>
          <w:rFonts w:ascii="Candara" w:eastAsia="Arial" w:hAnsi="Candara" w:cs="Arial"/>
          <w:b/>
          <w:bCs/>
          <w:color w:val="000000" w:themeColor="text1"/>
          <w:sz w:val="28"/>
          <w:szCs w:val="28"/>
        </w:rPr>
      </w:pPr>
    </w:p>
    <w:p w14:paraId="431E079C" w14:textId="1A09D274" w:rsidR="002A1AE5" w:rsidRDefault="00D31BBC" w:rsidP="005E584C">
      <w:pPr>
        <w:shd w:val="clear" w:color="auto" w:fill="FFFFFF"/>
        <w:spacing w:after="0" w:line="240" w:lineRule="auto"/>
        <w:jc w:val="both"/>
        <w:rPr>
          <w:rFonts w:ascii="Candara" w:eastAsia="Times New Roman" w:hAnsi="Candara" w:cs="Arial"/>
          <w:color w:val="000000"/>
          <w:lang w:val="en-GB" w:eastAsia="en-GB"/>
        </w:rPr>
      </w:pPr>
      <w:r w:rsidRPr="00B6334B">
        <w:rPr>
          <w:rFonts w:ascii="Candara" w:eastAsia="Arial" w:hAnsi="Candara" w:cs="Arial"/>
          <w:bCs/>
          <w:color w:val="000000" w:themeColor="text1"/>
          <w:lang w:val="en-GB"/>
        </w:rPr>
        <w:t>At Seaton St Paul’s, we</w:t>
      </w:r>
      <w:r w:rsidR="00EA1BD6" w:rsidRPr="00B6334B">
        <w:rPr>
          <w:rFonts w:ascii="Candara" w:eastAsia="Times New Roman" w:hAnsi="Candara" w:cs="Arial"/>
          <w:color w:val="000000"/>
          <w:lang w:val="en-GB" w:eastAsia="en-GB"/>
        </w:rPr>
        <w:t xml:space="preserve"> use the </w:t>
      </w:r>
      <w:proofErr w:type="spellStart"/>
      <w:r w:rsidR="00EA1BD6" w:rsidRPr="00B6334B">
        <w:rPr>
          <w:rFonts w:ascii="Candara" w:eastAsia="Times New Roman" w:hAnsi="Candara" w:cs="Arial"/>
          <w:color w:val="000000"/>
          <w:lang w:val="en-GB" w:eastAsia="en-GB"/>
        </w:rPr>
        <w:t>Questful</w:t>
      </w:r>
      <w:proofErr w:type="spellEnd"/>
      <w:r w:rsidR="00EA1BD6" w:rsidRPr="00B6334B">
        <w:rPr>
          <w:rFonts w:ascii="Candara" w:eastAsia="Times New Roman" w:hAnsi="Candara" w:cs="Arial"/>
          <w:color w:val="000000"/>
          <w:lang w:val="en-GB" w:eastAsia="en-GB"/>
        </w:rPr>
        <w:t xml:space="preserve"> RE ladder of expectation and achievement to plan excellent tasks at the right level appropriate for the pupils’ experience, knowledge and ability. If the right tasks are set then the outcomes will be achieved</w:t>
      </w:r>
      <w:r w:rsidRPr="00B6334B">
        <w:rPr>
          <w:rFonts w:ascii="Candara" w:eastAsia="Times New Roman" w:hAnsi="Candara" w:cs="Arial"/>
          <w:color w:val="000000"/>
          <w:lang w:val="en-GB" w:eastAsia="en-GB"/>
        </w:rPr>
        <w:t>.</w:t>
      </w:r>
      <w:r w:rsidR="00EA1BD6" w:rsidRPr="00B6334B">
        <w:rPr>
          <w:rFonts w:ascii="Candara" w:eastAsia="Times New Roman" w:hAnsi="Candara" w:cs="Arial"/>
          <w:color w:val="000000"/>
          <w:lang w:val="en-GB" w:eastAsia="en-GB"/>
        </w:rPr>
        <w:t xml:space="preserve"> </w:t>
      </w:r>
      <w:r w:rsidR="002A1AE5" w:rsidRPr="00B6334B">
        <w:rPr>
          <w:rFonts w:ascii="Candara" w:eastAsia="Times New Roman" w:hAnsi="Candara" w:cs="Arial"/>
          <w:color w:val="000000"/>
          <w:lang w:val="en-GB" w:eastAsia="en-GB"/>
        </w:rPr>
        <w:t>T</w:t>
      </w:r>
      <w:r w:rsidR="00EA1BD6" w:rsidRPr="00B6334B">
        <w:rPr>
          <w:rFonts w:ascii="Candara" w:eastAsia="Times New Roman" w:hAnsi="Candara" w:cs="Arial"/>
          <w:color w:val="000000"/>
          <w:lang w:val="en-GB" w:eastAsia="en-GB"/>
        </w:rPr>
        <w:t xml:space="preserve">eachers set appropriate tasks and make judgements as to whether or not pupils in their class are </w:t>
      </w:r>
      <w:r w:rsidR="002A1AE5" w:rsidRPr="00B6334B">
        <w:rPr>
          <w:rFonts w:ascii="Candara" w:eastAsia="Times New Roman" w:hAnsi="Candara" w:cs="Arial"/>
          <w:color w:val="000000"/>
          <w:lang w:val="en-GB" w:eastAsia="en-GB"/>
        </w:rPr>
        <w:t xml:space="preserve">meeting or not meeting </w:t>
      </w:r>
      <w:r w:rsidR="00EA1BD6" w:rsidRPr="00B6334B">
        <w:rPr>
          <w:rFonts w:ascii="Candara" w:eastAsia="Times New Roman" w:hAnsi="Candara" w:cs="Arial"/>
          <w:color w:val="000000"/>
          <w:lang w:val="en-GB" w:eastAsia="en-GB"/>
        </w:rPr>
        <w:t>expectations of achievement.</w:t>
      </w:r>
      <w:r w:rsidR="002A1AE5" w:rsidRPr="00B6334B">
        <w:rPr>
          <w:rFonts w:ascii="Candara" w:eastAsia="Times New Roman" w:hAnsi="Candara" w:cs="Arial"/>
          <w:color w:val="000000"/>
          <w:lang w:val="en-GB" w:eastAsia="en-GB"/>
        </w:rPr>
        <w:t xml:space="preserve"> As per whole curriculum policy, at the end of an individual piece of work, teachers will indicate whether the objective has been achieved using the following structure:</w:t>
      </w:r>
    </w:p>
    <w:p w14:paraId="05DB59DA" w14:textId="77777777" w:rsidR="008A0618" w:rsidRPr="00B6334B" w:rsidRDefault="008A0618" w:rsidP="005E584C">
      <w:pPr>
        <w:shd w:val="clear" w:color="auto" w:fill="FFFFFF"/>
        <w:spacing w:after="0" w:line="240" w:lineRule="auto"/>
        <w:jc w:val="both"/>
        <w:rPr>
          <w:rFonts w:ascii="Candara" w:eastAsia="Times New Roman" w:hAnsi="Candara" w:cs="Arial"/>
          <w:color w:val="000000"/>
          <w:lang w:val="en-GB" w:eastAsia="en-GB"/>
        </w:rPr>
      </w:pPr>
    </w:p>
    <w:p w14:paraId="78D3C435" w14:textId="0A413957" w:rsidR="002A1AE5" w:rsidRDefault="002A1AE5" w:rsidP="005E584C">
      <w:pPr>
        <w:shd w:val="clear" w:color="auto" w:fill="FFFFFF"/>
        <w:spacing w:after="0" w:line="240" w:lineRule="auto"/>
        <w:jc w:val="both"/>
        <w:rPr>
          <w:rFonts w:ascii="Candara" w:eastAsia="Times New Roman" w:hAnsi="Candara" w:cs="Arial"/>
          <w:color w:val="000000"/>
          <w:lang w:val="en-GB" w:eastAsia="en-GB"/>
        </w:rPr>
      </w:pPr>
      <w:r>
        <w:rPr>
          <w:rFonts w:ascii="Candara" w:eastAsia="Times New Roman" w:hAnsi="Candara" w:cs="Arial"/>
          <w:color w:val="000000"/>
          <w:lang w:val="en-GB" w:eastAsia="en-GB"/>
        </w:rPr>
        <w:t>-Green dot next to title/objective – the child has met the lesson’s objective</w:t>
      </w:r>
    </w:p>
    <w:p w14:paraId="6BED50CA" w14:textId="7A6A8F91" w:rsidR="002A1AE5" w:rsidRDefault="002A1AE5" w:rsidP="005E584C">
      <w:pPr>
        <w:shd w:val="clear" w:color="auto" w:fill="FFFFFF"/>
        <w:spacing w:after="0" w:line="240" w:lineRule="auto"/>
        <w:jc w:val="both"/>
        <w:rPr>
          <w:rFonts w:ascii="Candara" w:eastAsia="Times New Roman" w:hAnsi="Candara" w:cs="Arial"/>
          <w:color w:val="000000"/>
          <w:lang w:val="en-GB" w:eastAsia="en-GB"/>
        </w:rPr>
      </w:pPr>
      <w:r>
        <w:rPr>
          <w:rFonts w:ascii="Candara" w:eastAsia="Times New Roman" w:hAnsi="Candara" w:cs="Arial"/>
          <w:color w:val="000000"/>
          <w:lang w:val="en-GB" w:eastAsia="en-GB"/>
        </w:rPr>
        <w:t>-Orange dot next to title/objective – the child has not met the lesson’s objective</w:t>
      </w:r>
    </w:p>
    <w:p w14:paraId="6512B72B" w14:textId="77777777" w:rsidR="008A0618" w:rsidRDefault="008A0618" w:rsidP="005E584C">
      <w:pPr>
        <w:shd w:val="clear" w:color="auto" w:fill="FFFFFF"/>
        <w:spacing w:after="0" w:line="240" w:lineRule="auto"/>
        <w:jc w:val="both"/>
        <w:rPr>
          <w:rFonts w:ascii="Candara" w:eastAsia="Times New Roman" w:hAnsi="Candara" w:cs="Arial"/>
          <w:color w:val="000000"/>
          <w:lang w:val="en-GB" w:eastAsia="en-GB"/>
        </w:rPr>
      </w:pPr>
    </w:p>
    <w:p w14:paraId="19C8E721" w14:textId="74CC1309" w:rsidR="002A1AE5" w:rsidRDefault="002A1AE5" w:rsidP="005E584C">
      <w:pPr>
        <w:shd w:val="clear" w:color="auto" w:fill="FFFFFF"/>
        <w:spacing w:after="0" w:line="240" w:lineRule="auto"/>
        <w:jc w:val="both"/>
        <w:rPr>
          <w:rFonts w:ascii="Candara" w:eastAsia="Times New Roman" w:hAnsi="Candara" w:cs="Arial"/>
          <w:color w:val="000000"/>
          <w:lang w:val="en-GB" w:eastAsia="en-GB"/>
        </w:rPr>
      </w:pPr>
      <w:r>
        <w:rPr>
          <w:rFonts w:ascii="Candara" w:eastAsia="Times New Roman" w:hAnsi="Candara" w:cs="Arial"/>
          <w:color w:val="000000"/>
          <w:lang w:val="en-GB" w:eastAsia="en-GB"/>
        </w:rPr>
        <w:t xml:space="preserve">At the end of each unit of study, teachers, using the </w:t>
      </w:r>
      <w:proofErr w:type="spellStart"/>
      <w:r>
        <w:rPr>
          <w:rFonts w:ascii="Candara" w:eastAsia="Times New Roman" w:hAnsi="Candara" w:cs="Arial"/>
          <w:color w:val="000000"/>
          <w:lang w:val="en-GB" w:eastAsia="en-GB"/>
        </w:rPr>
        <w:t>Questful</w:t>
      </w:r>
      <w:proofErr w:type="spellEnd"/>
      <w:r>
        <w:rPr>
          <w:rFonts w:ascii="Candara" w:eastAsia="Times New Roman" w:hAnsi="Candara" w:cs="Arial"/>
          <w:color w:val="000000"/>
          <w:lang w:val="en-GB" w:eastAsia="en-GB"/>
        </w:rPr>
        <w:t xml:space="preserve"> RE maps and ladders of achievement, create an assessment activity to make judgements as to whether or not pupils are meeting expectations of achievement. In addition, these assessment tools can be used as a pre-learning task as and when required. Further evidence and details of this can be obtained from the RE subject leader, Mrs Katharine Hughes. </w:t>
      </w:r>
    </w:p>
    <w:p w14:paraId="1A961574" w14:textId="77777777" w:rsidR="002A1AE5" w:rsidRDefault="002A1AE5" w:rsidP="005E584C">
      <w:pPr>
        <w:shd w:val="clear" w:color="auto" w:fill="FFFFFF"/>
        <w:spacing w:after="0" w:line="240" w:lineRule="auto"/>
        <w:jc w:val="both"/>
        <w:rPr>
          <w:rFonts w:ascii="Candara" w:eastAsia="Times New Roman" w:hAnsi="Candara" w:cs="Arial"/>
          <w:color w:val="000000"/>
          <w:lang w:val="en-GB" w:eastAsia="en-GB"/>
        </w:rPr>
      </w:pPr>
    </w:p>
    <w:p w14:paraId="1E81BFC7" w14:textId="75B1CE70" w:rsidR="00EA1BD6" w:rsidRPr="00EA1BD6" w:rsidRDefault="00EA1BD6" w:rsidP="005E584C">
      <w:pPr>
        <w:shd w:val="clear" w:color="auto" w:fill="FFFFFF"/>
        <w:spacing w:after="0" w:line="240" w:lineRule="auto"/>
        <w:jc w:val="both"/>
        <w:rPr>
          <w:rFonts w:ascii="Candara" w:eastAsia="Times New Roman" w:hAnsi="Candara" w:cs="Times New Roman"/>
          <w:color w:val="000000"/>
          <w:lang w:val="en-GB" w:eastAsia="en-GB"/>
        </w:rPr>
      </w:pPr>
      <w:r w:rsidRPr="00F874C3">
        <w:rPr>
          <w:rFonts w:ascii="Candara" w:eastAsia="Times New Roman" w:hAnsi="Candara" w:cs="Arial"/>
          <w:color w:val="000000"/>
          <w:lang w:val="en-GB" w:eastAsia="en-GB"/>
        </w:rPr>
        <w:t>At Seaton St Paul’s,</w:t>
      </w:r>
      <w:r w:rsidRPr="00EA1BD6">
        <w:rPr>
          <w:rFonts w:ascii="Candara" w:eastAsia="Times New Roman" w:hAnsi="Candara" w:cs="Arial"/>
          <w:color w:val="000000"/>
          <w:lang w:val="en-GB" w:eastAsia="en-GB"/>
        </w:rPr>
        <w:t xml:space="preserve"> each child will have their own RE book and each class will have a class RE ‘</w:t>
      </w:r>
      <w:r w:rsidR="002A1AE5">
        <w:rPr>
          <w:rFonts w:ascii="Candara" w:eastAsia="Times New Roman" w:hAnsi="Candara" w:cs="Arial"/>
          <w:color w:val="000000"/>
          <w:lang w:val="en-GB" w:eastAsia="en-GB"/>
        </w:rPr>
        <w:t>floor book</w:t>
      </w:r>
      <w:r w:rsidRPr="00EA1BD6">
        <w:rPr>
          <w:rFonts w:ascii="Candara" w:eastAsia="Times New Roman" w:hAnsi="Candara" w:cs="Arial"/>
          <w:color w:val="000000"/>
          <w:lang w:val="en-GB" w:eastAsia="en-GB"/>
        </w:rPr>
        <w:t xml:space="preserve">’. </w:t>
      </w:r>
      <w:r w:rsidRPr="00F874C3">
        <w:rPr>
          <w:rFonts w:ascii="Candara" w:eastAsia="Times New Roman" w:hAnsi="Candara" w:cs="Arial"/>
          <w:color w:val="000000"/>
          <w:lang w:val="en-GB" w:eastAsia="en-GB"/>
        </w:rPr>
        <w:t xml:space="preserve">Children’s individual books move up year groups with the child, a title page each September indicates the beginning of a new academic year. </w:t>
      </w:r>
      <w:r w:rsidRPr="00EA1BD6">
        <w:rPr>
          <w:rFonts w:ascii="Candara" w:eastAsia="Times New Roman" w:hAnsi="Candara" w:cs="Arial"/>
          <w:color w:val="000000"/>
          <w:lang w:val="en-GB" w:eastAsia="en-GB"/>
        </w:rPr>
        <w:t>The two books work together to provide the evidence that can be assessed and monitored.</w:t>
      </w:r>
      <w:r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The</w:t>
      </w:r>
      <w:r w:rsidRPr="00F874C3">
        <w:rPr>
          <w:rFonts w:ascii="Candara" w:eastAsia="Times New Roman" w:hAnsi="Candara" w:cs="Arial"/>
          <w:color w:val="000000"/>
          <w:lang w:val="en-GB" w:eastAsia="en-GB"/>
        </w:rPr>
        <w:t xml:space="preserve"> class</w:t>
      </w:r>
      <w:r w:rsidRPr="00EA1BD6">
        <w:rPr>
          <w:rFonts w:ascii="Candara" w:eastAsia="Times New Roman" w:hAnsi="Candara" w:cs="Arial"/>
          <w:color w:val="000000"/>
          <w:lang w:val="en-GB" w:eastAsia="en-GB"/>
        </w:rPr>
        <w:t xml:space="preserve"> ‘</w:t>
      </w:r>
      <w:r w:rsidRPr="00F874C3">
        <w:rPr>
          <w:rFonts w:ascii="Candara" w:eastAsia="Times New Roman" w:hAnsi="Candara" w:cs="Arial"/>
          <w:color w:val="000000"/>
          <w:lang w:val="en-GB" w:eastAsia="en-GB"/>
        </w:rPr>
        <w:t xml:space="preserve">floor </w:t>
      </w:r>
      <w:r w:rsidRPr="00EA1BD6">
        <w:rPr>
          <w:rFonts w:ascii="Candara" w:eastAsia="Times New Roman" w:hAnsi="Candara" w:cs="Arial"/>
          <w:color w:val="000000"/>
          <w:lang w:val="en-GB" w:eastAsia="en-GB"/>
        </w:rPr>
        <w:t>book’ will contain evidence such as pupils’ discussions, comments and ideas, records of visits and visitors, photographs, group work, post it notes and printed work from the interactive whiteboard.</w:t>
      </w:r>
      <w:r w:rsidR="00F874C3">
        <w:rPr>
          <w:rFonts w:ascii="Candara" w:eastAsia="Times New Roman" w:hAnsi="Candara" w:cs="Arial"/>
          <w:color w:val="000000"/>
          <w:lang w:val="en-GB" w:eastAsia="en-GB"/>
        </w:rPr>
        <w:t xml:space="preserve"> At the end of each unit of work, each child completes an individual assessment, created by teachers, using questions from the </w:t>
      </w:r>
      <w:proofErr w:type="spellStart"/>
      <w:r w:rsidR="00F874C3">
        <w:rPr>
          <w:rFonts w:ascii="Candara" w:eastAsia="Times New Roman" w:hAnsi="Candara" w:cs="Arial"/>
          <w:color w:val="000000"/>
          <w:lang w:val="en-GB" w:eastAsia="en-GB"/>
        </w:rPr>
        <w:t>Questful</w:t>
      </w:r>
      <w:proofErr w:type="spellEnd"/>
      <w:r w:rsidR="00F874C3">
        <w:rPr>
          <w:rFonts w:ascii="Candara" w:eastAsia="Times New Roman" w:hAnsi="Candara" w:cs="Arial"/>
          <w:color w:val="000000"/>
          <w:lang w:val="en-GB" w:eastAsia="en-GB"/>
        </w:rPr>
        <w:t xml:space="preserve"> RE maps alongside teacher created questions to ensure a good understanding of core </w:t>
      </w:r>
      <w:r w:rsidR="00D31BBC">
        <w:rPr>
          <w:rFonts w:ascii="Candara" w:eastAsia="Times New Roman" w:hAnsi="Candara" w:cs="Arial"/>
          <w:color w:val="000000"/>
          <w:lang w:val="en-GB" w:eastAsia="en-GB"/>
        </w:rPr>
        <w:t xml:space="preserve">knowledge and a progressive understanding. </w:t>
      </w:r>
      <w:r w:rsidRPr="00EA1BD6">
        <w:rPr>
          <w:rFonts w:ascii="Candara" w:eastAsia="Times New Roman" w:hAnsi="Candara" w:cs="Arial"/>
          <w:color w:val="000000"/>
          <w:lang w:val="en-GB" w:eastAsia="en-GB"/>
        </w:rPr>
        <w:t xml:space="preserve">RE is marked in-line with the school policy so there is consistency across all subjects in the school. Our pedagogical approach uses in-lesson feedback and effective and inclusive questioning </w:t>
      </w:r>
      <w:r w:rsidRPr="00F874C3">
        <w:rPr>
          <w:rFonts w:ascii="Candara" w:eastAsia="Times New Roman" w:hAnsi="Candara" w:cs="Arial"/>
          <w:color w:val="000000"/>
          <w:lang w:val="en-GB" w:eastAsia="en-GB"/>
        </w:rPr>
        <w:t xml:space="preserve">and reflection opportunities </w:t>
      </w:r>
      <w:r w:rsidRPr="00EA1BD6">
        <w:rPr>
          <w:rFonts w:ascii="Candara" w:eastAsia="Times New Roman" w:hAnsi="Candara" w:cs="Arial"/>
          <w:color w:val="000000"/>
          <w:lang w:val="en-GB" w:eastAsia="en-GB"/>
        </w:rPr>
        <w:t>which regularly checks for understanding.</w:t>
      </w:r>
      <w:r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The RE</w:t>
      </w:r>
      <w:r w:rsidR="00F874C3"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Co-ordinator</w:t>
      </w:r>
      <w:r w:rsidR="00F874C3" w:rsidRPr="00F874C3">
        <w:rPr>
          <w:rFonts w:ascii="Candara" w:eastAsia="Times New Roman" w:hAnsi="Candara" w:cs="Arial"/>
          <w:color w:val="000000"/>
          <w:lang w:val="en-GB" w:eastAsia="en-GB"/>
        </w:rPr>
        <w:t xml:space="preserve"> (Mrs Katharine Hughes)</w:t>
      </w:r>
      <w:r w:rsidRPr="00EA1BD6">
        <w:rPr>
          <w:rFonts w:ascii="Candara" w:eastAsia="Times New Roman" w:hAnsi="Candara" w:cs="Arial"/>
          <w:color w:val="000000"/>
          <w:lang w:val="en-GB" w:eastAsia="en-GB"/>
        </w:rPr>
        <w:t xml:space="preserve"> carries</w:t>
      </w:r>
      <w:r w:rsidR="00F874C3"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 xml:space="preserve">out a </w:t>
      </w:r>
      <w:r w:rsidR="008A0618">
        <w:rPr>
          <w:rFonts w:ascii="Candara" w:eastAsia="Times New Roman" w:hAnsi="Candara" w:cs="Arial"/>
          <w:color w:val="000000"/>
          <w:lang w:val="en-GB" w:eastAsia="en-GB"/>
        </w:rPr>
        <w:t>range of monitoring activities</w:t>
      </w:r>
      <w:bookmarkStart w:id="0" w:name="_GoBack"/>
      <w:bookmarkEnd w:id="0"/>
      <w:r w:rsidR="008A0618">
        <w:rPr>
          <w:rFonts w:ascii="Candara" w:eastAsia="Times New Roman" w:hAnsi="Candara" w:cs="Arial"/>
          <w:color w:val="000000"/>
          <w:lang w:val="en-GB" w:eastAsia="en-GB"/>
        </w:rPr>
        <w:t xml:space="preserve"> including: </w:t>
      </w:r>
      <w:r w:rsidRPr="00EA1BD6">
        <w:rPr>
          <w:rFonts w:ascii="Candara" w:eastAsia="Times New Roman" w:hAnsi="Candara" w:cs="Arial"/>
          <w:color w:val="000000"/>
          <w:lang w:val="en-GB" w:eastAsia="en-GB"/>
        </w:rPr>
        <w:t>RE book</w:t>
      </w:r>
      <w:r w:rsidR="00F874C3" w:rsidRPr="00F874C3">
        <w:rPr>
          <w:rFonts w:ascii="Candara" w:eastAsia="Times New Roman" w:hAnsi="Candara" w:cs="Arial"/>
          <w:color w:val="000000"/>
          <w:lang w:val="en-GB" w:eastAsia="en-GB"/>
        </w:rPr>
        <w:t xml:space="preserve"> look</w:t>
      </w:r>
      <w:r w:rsidRPr="00EA1BD6">
        <w:rPr>
          <w:rFonts w:ascii="Candara" w:eastAsia="Times New Roman" w:hAnsi="Candara" w:cs="Arial"/>
          <w:color w:val="000000"/>
          <w:lang w:val="en-GB" w:eastAsia="en-GB"/>
        </w:rPr>
        <w:t>/work</w:t>
      </w:r>
      <w:r w:rsidR="00F874C3"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scrutiny</w:t>
      </w:r>
      <w:r w:rsidR="008A0618">
        <w:rPr>
          <w:rFonts w:ascii="Candara" w:eastAsia="Times New Roman" w:hAnsi="Candara" w:cs="Arial"/>
          <w:color w:val="000000"/>
          <w:lang w:val="en-GB" w:eastAsia="en-GB"/>
        </w:rPr>
        <w:t>, pupil voice and staff questionnaires</w:t>
      </w:r>
      <w:r w:rsidRPr="00EA1BD6">
        <w:rPr>
          <w:rFonts w:ascii="Candara" w:eastAsia="Times New Roman" w:hAnsi="Candara" w:cs="Arial"/>
          <w:color w:val="000000"/>
          <w:lang w:val="en-GB" w:eastAsia="en-GB"/>
        </w:rPr>
        <w:t xml:space="preserve"> across the school</w:t>
      </w:r>
      <w:r w:rsidR="00F874C3"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regularly. The Local Governing</w:t>
      </w:r>
      <w:r w:rsidR="00F874C3" w:rsidRPr="00F874C3">
        <w:rPr>
          <w:rFonts w:ascii="Candara" w:eastAsia="Times New Roman" w:hAnsi="Candara" w:cs="Arial"/>
          <w:color w:val="000000"/>
          <w:lang w:val="en-GB" w:eastAsia="en-GB"/>
        </w:rPr>
        <w:t xml:space="preserve"> </w:t>
      </w:r>
      <w:r w:rsidRPr="00EA1BD6">
        <w:rPr>
          <w:rFonts w:ascii="Candara" w:eastAsia="Times New Roman" w:hAnsi="Candara" w:cs="Arial"/>
          <w:color w:val="000000"/>
          <w:lang w:val="en-GB" w:eastAsia="en-GB"/>
        </w:rPr>
        <w:t>Body</w:t>
      </w:r>
      <w:r w:rsidR="00E60883">
        <w:rPr>
          <w:rFonts w:ascii="Candara" w:eastAsia="Times New Roman" w:hAnsi="Candara" w:cs="Arial"/>
          <w:color w:val="000000"/>
          <w:lang w:val="en-GB" w:eastAsia="en-GB"/>
        </w:rPr>
        <w:t xml:space="preserve">, specifically the RE link Governor (Rev Ian Grainger) </w:t>
      </w:r>
      <w:r w:rsidRPr="00EA1BD6">
        <w:rPr>
          <w:rFonts w:ascii="Candara" w:eastAsia="Times New Roman" w:hAnsi="Candara" w:cs="Arial"/>
          <w:color w:val="000000"/>
          <w:lang w:val="en-GB" w:eastAsia="en-GB"/>
        </w:rPr>
        <w:t>are involved in monitoring the RE provision.</w:t>
      </w:r>
    </w:p>
    <w:p w14:paraId="55886A89" w14:textId="77777777" w:rsidR="00BF5BA7" w:rsidRPr="00320D82" w:rsidRDefault="00BF5BA7" w:rsidP="00C30310">
      <w:pPr>
        <w:pStyle w:val="Default"/>
        <w:jc w:val="both"/>
        <w:rPr>
          <w:rFonts w:ascii="Candara" w:eastAsia="Arial" w:hAnsi="Candara" w:cs="Arial"/>
          <w:color w:val="000000" w:themeColor="text1"/>
          <w:sz w:val="22"/>
          <w:szCs w:val="22"/>
        </w:rPr>
      </w:pPr>
    </w:p>
    <w:p w14:paraId="1086DD66" w14:textId="3C6B7DD6" w:rsidR="00BF5BA7" w:rsidRPr="00320D82" w:rsidRDefault="00BF5BA7" w:rsidP="00C30310">
      <w:pPr>
        <w:jc w:val="both"/>
        <w:rPr>
          <w:rFonts w:ascii="Candara" w:eastAsia="Arial" w:hAnsi="Candara" w:cs="Arial"/>
          <w:b/>
          <w:bCs/>
          <w:color w:val="000000" w:themeColor="text1"/>
          <w:sz w:val="28"/>
          <w:szCs w:val="28"/>
        </w:rPr>
      </w:pPr>
      <w:r w:rsidRPr="00320D82">
        <w:rPr>
          <w:rFonts w:ascii="Candara" w:eastAsia="Arial" w:hAnsi="Candara" w:cs="Arial"/>
          <w:b/>
          <w:bCs/>
          <w:color w:val="000000" w:themeColor="text1"/>
          <w:sz w:val="28"/>
          <w:szCs w:val="28"/>
        </w:rPr>
        <w:t>Leadership &amp; Management</w:t>
      </w:r>
    </w:p>
    <w:p w14:paraId="20E84888" w14:textId="09559812" w:rsidR="00C47C8D" w:rsidRPr="00320D82" w:rsidRDefault="00BF5BA7" w:rsidP="00C30310">
      <w:pPr>
        <w:jc w:val="both"/>
        <w:rPr>
          <w:rFonts w:ascii="Candara" w:eastAsia="Arial" w:hAnsi="Candara" w:cs="Arial"/>
        </w:rPr>
      </w:pPr>
      <w:r w:rsidRPr="00320D82">
        <w:rPr>
          <w:rFonts w:ascii="Candara" w:eastAsia="Arial" w:hAnsi="Candara" w:cs="Arial"/>
        </w:rPr>
        <w:t>The teaching, assess</w:t>
      </w:r>
      <w:r w:rsidR="0031333C">
        <w:rPr>
          <w:rFonts w:ascii="Candara" w:eastAsia="Arial" w:hAnsi="Candara" w:cs="Arial"/>
        </w:rPr>
        <w:t>ment</w:t>
      </w:r>
      <w:r w:rsidRPr="00320D82">
        <w:rPr>
          <w:rFonts w:ascii="Candara" w:eastAsia="Arial" w:hAnsi="Candara" w:cs="Arial"/>
        </w:rPr>
        <w:t xml:space="preserve"> and resourcing of </w:t>
      </w:r>
      <w:r w:rsidR="0031333C">
        <w:rPr>
          <w:rFonts w:ascii="Candara" w:eastAsia="Arial" w:hAnsi="Candara" w:cs="Arial"/>
        </w:rPr>
        <w:t>RE</w:t>
      </w:r>
      <w:r w:rsidRPr="00320D82">
        <w:rPr>
          <w:rFonts w:ascii="Candara" w:eastAsia="Arial" w:hAnsi="Candara" w:cs="Arial"/>
        </w:rPr>
        <w:t xml:space="preserve"> is managed by the RE subject leader</w:t>
      </w:r>
      <w:r w:rsidR="006D5B79" w:rsidRPr="00320D82">
        <w:rPr>
          <w:rFonts w:ascii="Candara" w:eastAsia="Arial" w:hAnsi="Candara" w:cs="Arial"/>
        </w:rPr>
        <w:t xml:space="preserve"> (</w:t>
      </w:r>
      <w:r w:rsidR="00C47C8D" w:rsidRPr="00320D82">
        <w:rPr>
          <w:rFonts w:ascii="Candara" w:eastAsia="Arial" w:hAnsi="Candara" w:cs="Arial"/>
        </w:rPr>
        <w:t>in collaboration with leaders</w:t>
      </w:r>
      <w:r w:rsidR="006D5B79" w:rsidRPr="00320D82">
        <w:rPr>
          <w:rFonts w:ascii="Candara" w:eastAsia="Arial" w:hAnsi="Candara" w:cs="Arial"/>
        </w:rPr>
        <w:t>) to</w:t>
      </w:r>
      <w:r w:rsidRPr="00320D82">
        <w:rPr>
          <w:rFonts w:ascii="Candara" w:eastAsia="Arial" w:hAnsi="Candara" w:cs="Arial"/>
        </w:rPr>
        <w:t xml:space="preserve"> ensure that </w:t>
      </w:r>
      <w:r w:rsidR="0031333C">
        <w:rPr>
          <w:rFonts w:ascii="Candara" w:eastAsia="Arial" w:hAnsi="Candara" w:cs="Arial"/>
        </w:rPr>
        <w:t xml:space="preserve">statutory </w:t>
      </w:r>
      <w:r w:rsidR="0031333C" w:rsidRPr="1C7F7966">
        <w:rPr>
          <w:rFonts w:ascii="Candara" w:eastAsia="Arial" w:hAnsi="Candara" w:cs="Arial"/>
        </w:rPr>
        <w:t>requirement</w:t>
      </w:r>
      <w:r w:rsidR="19BF3DF0" w:rsidRPr="1C7F7966">
        <w:rPr>
          <w:rFonts w:ascii="Candara" w:eastAsia="Arial" w:hAnsi="Candara" w:cs="Arial"/>
        </w:rPr>
        <w:t>s</w:t>
      </w:r>
      <w:r w:rsidR="0031333C">
        <w:rPr>
          <w:rFonts w:ascii="Candara" w:eastAsia="Arial" w:hAnsi="Candara" w:cs="Arial"/>
        </w:rPr>
        <w:t xml:space="preserve"> and those set in the </w:t>
      </w:r>
      <w:r w:rsidRPr="00320D82">
        <w:rPr>
          <w:rFonts w:ascii="Candara" w:eastAsia="Arial" w:hAnsi="Candara" w:cs="Arial"/>
        </w:rPr>
        <w:t>Statement of Entitlement</w:t>
      </w:r>
      <w:r w:rsidR="0031333C">
        <w:rPr>
          <w:rFonts w:ascii="Candara" w:eastAsia="Arial" w:hAnsi="Candara" w:cs="Arial"/>
        </w:rPr>
        <w:t xml:space="preserve"> are met</w:t>
      </w:r>
      <w:r w:rsidRPr="00320D82">
        <w:rPr>
          <w:rFonts w:ascii="Candara" w:eastAsia="Arial" w:hAnsi="Candara" w:cs="Arial"/>
        </w:rPr>
        <w:t xml:space="preserve">. </w:t>
      </w:r>
    </w:p>
    <w:p w14:paraId="6B011848" w14:textId="7281A6A0" w:rsidR="006D5B79" w:rsidRPr="00993E7A" w:rsidRDefault="00BF5BA7" w:rsidP="00C30310">
      <w:pPr>
        <w:jc w:val="both"/>
        <w:rPr>
          <w:rFonts w:ascii="Candara" w:eastAsia="Arial" w:hAnsi="Candara" w:cs="Arial"/>
        </w:rPr>
      </w:pPr>
      <w:r w:rsidRPr="00993E7A">
        <w:rPr>
          <w:rFonts w:ascii="Candara" w:eastAsia="Arial" w:hAnsi="Candara" w:cs="Arial"/>
        </w:rPr>
        <w:t>The RE subject leader</w:t>
      </w:r>
      <w:r w:rsidR="0031333C" w:rsidRPr="00993E7A">
        <w:rPr>
          <w:rFonts w:ascii="Candara" w:eastAsia="Arial" w:hAnsi="Candara" w:cs="Arial"/>
        </w:rPr>
        <w:t xml:space="preserve"> will</w:t>
      </w:r>
      <w:r w:rsidR="006D5B79" w:rsidRPr="00993E7A">
        <w:rPr>
          <w:rFonts w:ascii="Candara" w:eastAsia="Arial" w:hAnsi="Candara" w:cs="Arial"/>
        </w:rPr>
        <w:t>:</w:t>
      </w:r>
    </w:p>
    <w:p w14:paraId="3010717D" w14:textId="7B209F7B" w:rsidR="006D5B79" w:rsidRPr="0031333C" w:rsidRDefault="0031333C" w:rsidP="0031333C">
      <w:pPr>
        <w:pStyle w:val="ListParagraph"/>
        <w:numPr>
          <w:ilvl w:val="0"/>
          <w:numId w:val="8"/>
        </w:numPr>
        <w:jc w:val="both"/>
        <w:rPr>
          <w:rFonts w:ascii="Candara" w:eastAsia="Arial" w:hAnsi="Candara" w:cs="Arial"/>
        </w:rPr>
      </w:pPr>
      <w:r>
        <w:rPr>
          <w:rFonts w:ascii="Candara" w:eastAsia="Arial" w:hAnsi="Candara" w:cs="Arial"/>
        </w:rPr>
        <w:t>w</w:t>
      </w:r>
      <w:r w:rsidR="00BF5BA7" w:rsidRPr="00320D82">
        <w:rPr>
          <w:rFonts w:ascii="Candara" w:eastAsia="Arial" w:hAnsi="Candara" w:cs="Arial"/>
        </w:rPr>
        <w:t xml:space="preserve">ill support and regularly monitor the subject across the school </w:t>
      </w:r>
      <w:r w:rsidR="010696D5" w:rsidRPr="00320D82">
        <w:rPr>
          <w:rFonts w:ascii="Candara" w:eastAsia="Arial" w:hAnsi="Candara" w:cs="Arial"/>
        </w:rPr>
        <w:t xml:space="preserve">for its strengths and areas for development </w:t>
      </w:r>
      <w:r w:rsidR="5AF8B1A0" w:rsidRPr="00320D82">
        <w:rPr>
          <w:rFonts w:ascii="Candara" w:eastAsia="Arial" w:hAnsi="Candara" w:cs="Arial"/>
        </w:rPr>
        <w:t>in line</w:t>
      </w:r>
      <w:r w:rsidR="010696D5" w:rsidRPr="00320D82">
        <w:rPr>
          <w:rFonts w:ascii="Candara" w:eastAsia="Arial" w:hAnsi="Candara" w:cs="Arial"/>
        </w:rPr>
        <w:t xml:space="preserve"> with SIAMS and Ofsted guidance about self-evaluation</w:t>
      </w:r>
      <w:r>
        <w:rPr>
          <w:rFonts w:ascii="Candara" w:eastAsia="Arial" w:hAnsi="Candara" w:cs="Arial"/>
        </w:rPr>
        <w:t>;</w:t>
      </w:r>
    </w:p>
    <w:p w14:paraId="01DEA82C" w14:textId="1184F72E" w:rsidR="006D5B79" w:rsidRPr="00320D82" w:rsidRDefault="0031333C" w:rsidP="00C30310">
      <w:pPr>
        <w:pStyle w:val="ListParagraph"/>
        <w:numPr>
          <w:ilvl w:val="0"/>
          <w:numId w:val="8"/>
        </w:numPr>
        <w:jc w:val="both"/>
        <w:rPr>
          <w:rFonts w:ascii="Candara" w:eastAsia="Arial" w:hAnsi="Candara" w:cs="Arial"/>
        </w:rPr>
      </w:pPr>
      <w:r>
        <w:rPr>
          <w:rFonts w:ascii="Candara" w:eastAsia="Arial" w:hAnsi="Candara" w:cs="Arial"/>
        </w:rPr>
        <w:t>undertake</w:t>
      </w:r>
      <w:r w:rsidR="006D5B79" w:rsidRPr="00320D82">
        <w:rPr>
          <w:rFonts w:ascii="Candara" w:eastAsia="Arial" w:hAnsi="Candara" w:cs="Arial"/>
        </w:rPr>
        <w:t xml:space="preserve"> r</w:t>
      </w:r>
      <w:r w:rsidR="00BF5BA7" w:rsidRPr="00320D82">
        <w:rPr>
          <w:rFonts w:ascii="Candara" w:eastAsia="Arial" w:hAnsi="Candara" w:cs="Arial"/>
        </w:rPr>
        <w:t xml:space="preserve">elevant and regular CPD </w:t>
      </w:r>
      <w:r w:rsidR="22BF6767" w:rsidRPr="00320D82">
        <w:rPr>
          <w:rFonts w:ascii="Candara" w:eastAsia="Arial" w:hAnsi="Candara" w:cs="Arial"/>
        </w:rPr>
        <w:t>to</w:t>
      </w:r>
      <w:r w:rsidR="006D5B79" w:rsidRPr="00320D82">
        <w:rPr>
          <w:rFonts w:ascii="Candara" w:eastAsia="Arial" w:hAnsi="Candara" w:cs="Arial"/>
        </w:rPr>
        <w:t xml:space="preserve"> keep</w:t>
      </w:r>
      <w:r w:rsidR="00BF5BA7" w:rsidRPr="00320D82">
        <w:rPr>
          <w:rFonts w:ascii="Candara" w:eastAsia="Arial" w:hAnsi="Candara" w:cs="Arial"/>
        </w:rPr>
        <w:t xml:space="preserve"> </w:t>
      </w:r>
      <w:r w:rsidR="6D0E07DB" w:rsidRPr="00320D82">
        <w:rPr>
          <w:rFonts w:ascii="Candara" w:eastAsia="Arial" w:hAnsi="Candara" w:cs="Arial"/>
        </w:rPr>
        <w:t>their</w:t>
      </w:r>
      <w:r w:rsidR="00BF5BA7" w:rsidRPr="00320D82">
        <w:rPr>
          <w:rFonts w:ascii="Candara" w:eastAsia="Arial" w:hAnsi="Candara" w:cs="Arial"/>
        </w:rPr>
        <w:t xml:space="preserve"> subject knowledge and ex</w:t>
      </w:r>
      <w:r w:rsidR="00D63832" w:rsidRPr="00320D82">
        <w:rPr>
          <w:rFonts w:ascii="Candara" w:eastAsia="Arial" w:hAnsi="Candara" w:cs="Arial"/>
        </w:rPr>
        <w:t>pertise</w:t>
      </w:r>
      <w:r w:rsidR="006D5B79" w:rsidRPr="00320D82">
        <w:rPr>
          <w:rFonts w:ascii="Candara" w:eastAsia="Arial" w:hAnsi="Candara" w:cs="Arial"/>
        </w:rPr>
        <w:t xml:space="preserve"> up to date</w:t>
      </w:r>
      <w:r w:rsidR="3ED66619" w:rsidRPr="00320D82">
        <w:rPr>
          <w:rFonts w:ascii="Candara" w:eastAsia="Arial" w:hAnsi="Candara" w:cs="Arial"/>
        </w:rPr>
        <w:t xml:space="preserve">, and </w:t>
      </w:r>
      <w:r>
        <w:rPr>
          <w:rFonts w:ascii="Candara" w:eastAsia="Arial" w:hAnsi="Candara" w:cs="Arial"/>
        </w:rPr>
        <w:t xml:space="preserve">to ensure </w:t>
      </w:r>
      <w:r w:rsidR="3ED66619" w:rsidRPr="00320D82">
        <w:rPr>
          <w:rFonts w:ascii="Candara" w:eastAsia="Arial" w:hAnsi="Candara" w:cs="Arial"/>
        </w:rPr>
        <w:t>that</w:t>
      </w:r>
      <w:r w:rsidR="006D5B79" w:rsidRPr="00320D82">
        <w:rPr>
          <w:rFonts w:ascii="Candara" w:eastAsia="Arial" w:hAnsi="Candara" w:cs="Arial"/>
        </w:rPr>
        <w:t xml:space="preserve"> staff receive appropriate training for</w:t>
      </w:r>
      <w:r w:rsidR="00BF5BA7" w:rsidRPr="00320D82">
        <w:rPr>
          <w:rFonts w:ascii="Candara" w:eastAsia="Arial" w:hAnsi="Candara" w:cs="Arial"/>
        </w:rPr>
        <w:t xml:space="preserve"> the teaching and assessment of RE</w:t>
      </w:r>
      <w:r>
        <w:rPr>
          <w:rFonts w:ascii="Candara" w:eastAsia="Arial" w:hAnsi="Candara" w:cs="Arial"/>
        </w:rPr>
        <w:t>;</w:t>
      </w:r>
      <w:r w:rsidR="00BF5BA7" w:rsidRPr="00320D82">
        <w:rPr>
          <w:rFonts w:ascii="Candara" w:eastAsia="Arial" w:hAnsi="Candara" w:cs="Arial"/>
        </w:rPr>
        <w:t xml:space="preserve">  </w:t>
      </w:r>
    </w:p>
    <w:p w14:paraId="55E658B4" w14:textId="05BAB967" w:rsidR="00BF5BA7" w:rsidRPr="00320D82" w:rsidRDefault="0031333C" w:rsidP="00C30310">
      <w:pPr>
        <w:pStyle w:val="ListParagraph"/>
        <w:numPr>
          <w:ilvl w:val="0"/>
          <w:numId w:val="8"/>
        </w:numPr>
        <w:jc w:val="both"/>
        <w:rPr>
          <w:rFonts w:ascii="Candara" w:eastAsia="Arial" w:hAnsi="Candara" w:cs="Arial"/>
        </w:rPr>
      </w:pPr>
      <w:r>
        <w:rPr>
          <w:rFonts w:ascii="Candara" w:eastAsia="Arial" w:hAnsi="Candara" w:cs="Arial"/>
        </w:rPr>
        <w:t>r</w:t>
      </w:r>
      <w:r w:rsidR="009E4555" w:rsidRPr="00320D82">
        <w:rPr>
          <w:rFonts w:ascii="Candara" w:eastAsia="Arial" w:hAnsi="Candara" w:cs="Arial"/>
        </w:rPr>
        <w:t>eport regularly to the governing body so that</w:t>
      </w:r>
      <w:r w:rsidR="000C0D5C" w:rsidRPr="00320D82">
        <w:rPr>
          <w:rFonts w:ascii="Candara" w:eastAsia="Arial" w:hAnsi="Candara" w:cs="Arial"/>
        </w:rPr>
        <w:t xml:space="preserve"> everyone has an overview about</w:t>
      </w:r>
      <w:r w:rsidR="00BF5BA7" w:rsidRPr="00320D82">
        <w:rPr>
          <w:rFonts w:ascii="Candara" w:eastAsia="Arial" w:hAnsi="Candara" w:cs="Arial"/>
        </w:rPr>
        <w:t xml:space="preserve"> progress and </w:t>
      </w:r>
      <w:r>
        <w:rPr>
          <w:rFonts w:ascii="Candara" w:eastAsia="Arial" w:hAnsi="Candara" w:cs="Arial"/>
        </w:rPr>
        <w:t>outcomes</w:t>
      </w:r>
      <w:r w:rsidR="00BF5BA7" w:rsidRPr="00320D82">
        <w:rPr>
          <w:rFonts w:ascii="Candara" w:eastAsia="Arial" w:hAnsi="Candara" w:cs="Arial"/>
        </w:rPr>
        <w:t xml:space="preserve"> in RE</w:t>
      </w:r>
      <w:r>
        <w:rPr>
          <w:rFonts w:ascii="Candara" w:eastAsia="Arial" w:hAnsi="Candara" w:cs="Arial"/>
        </w:rPr>
        <w:t>; and</w:t>
      </w:r>
      <w:r w:rsidR="00BF5BA7" w:rsidRPr="00320D82">
        <w:rPr>
          <w:rFonts w:ascii="Candara" w:eastAsia="Arial" w:hAnsi="Candara" w:cs="Arial"/>
        </w:rPr>
        <w:t xml:space="preserve"> </w:t>
      </w:r>
    </w:p>
    <w:p w14:paraId="00E5DE7E" w14:textId="411DE7AC" w:rsidR="009E4555" w:rsidRPr="00320D82" w:rsidRDefault="0031333C" w:rsidP="00C30310">
      <w:pPr>
        <w:pStyle w:val="ListParagraph"/>
        <w:numPr>
          <w:ilvl w:val="0"/>
          <w:numId w:val="8"/>
        </w:numPr>
        <w:jc w:val="both"/>
        <w:rPr>
          <w:rFonts w:ascii="Candara" w:eastAsia="Arial" w:hAnsi="Candara" w:cs="Arial"/>
        </w:rPr>
      </w:pPr>
      <w:r>
        <w:rPr>
          <w:rFonts w:ascii="Candara" w:eastAsia="Arial" w:hAnsi="Candara" w:cs="Arial"/>
        </w:rPr>
        <w:t>e</w:t>
      </w:r>
      <w:r w:rsidR="009E4555" w:rsidRPr="00320D82">
        <w:rPr>
          <w:rFonts w:ascii="Candara" w:eastAsia="Arial" w:hAnsi="Candara" w:cs="Arial"/>
        </w:rPr>
        <w:t xml:space="preserve">nsure </w:t>
      </w:r>
      <w:r>
        <w:rPr>
          <w:rFonts w:ascii="Candara" w:eastAsia="Arial" w:hAnsi="Candara" w:cs="Arial"/>
        </w:rPr>
        <w:t xml:space="preserve">that </w:t>
      </w:r>
      <w:r w:rsidR="009E4555" w:rsidRPr="00320D82">
        <w:rPr>
          <w:rFonts w:ascii="Candara" w:eastAsia="Arial" w:hAnsi="Candara" w:cs="Arial"/>
        </w:rPr>
        <w:t>RE provision reflects diocesan advice and recommendations</w:t>
      </w:r>
      <w:r>
        <w:rPr>
          <w:rFonts w:ascii="Candara" w:eastAsia="Arial" w:hAnsi="Candara" w:cs="Arial"/>
        </w:rPr>
        <w:t>.</w:t>
      </w:r>
    </w:p>
    <w:p w14:paraId="51365E14" w14:textId="77777777" w:rsidR="00BF5BA7" w:rsidRPr="00320D82" w:rsidRDefault="00BF5BA7" w:rsidP="00C30310">
      <w:pPr>
        <w:pStyle w:val="Default"/>
        <w:jc w:val="both"/>
        <w:rPr>
          <w:rFonts w:ascii="Candara" w:eastAsia="Arial" w:hAnsi="Candara" w:cs="Arial"/>
          <w:b/>
          <w:bCs/>
          <w:color w:val="000000" w:themeColor="text1"/>
          <w:sz w:val="22"/>
          <w:szCs w:val="22"/>
        </w:rPr>
      </w:pPr>
      <w:r w:rsidRPr="00320D82">
        <w:rPr>
          <w:rFonts w:ascii="Candara" w:eastAsia="Arial" w:hAnsi="Candara" w:cs="Arial"/>
          <w:b/>
          <w:bCs/>
          <w:color w:val="000000" w:themeColor="text1"/>
          <w:sz w:val="28"/>
          <w:szCs w:val="28"/>
        </w:rPr>
        <w:t>Review</w:t>
      </w:r>
      <w:r w:rsidRPr="00320D82">
        <w:rPr>
          <w:rFonts w:ascii="Candara" w:eastAsia="Arial" w:hAnsi="Candara" w:cs="Arial"/>
          <w:b/>
          <w:bCs/>
          <w:color w:val="000000" w:themeColor="text1"/>
          <w:sz w:val="22"/>
          <w:szCs w:val="22"/>
        </w:rPr>
        <w:t xml:space="preserve"> </w:t>
      </w:r>
    </w:p>
    <w:p w14:paraId="2DC40C25" w14:textId="77777777" w:rsidR="00BF5BA7" w:rsidRPr="00320D82" w:rsidRDefault="00BF5BA7" w:rsidP="00C30310">
      <w:pPr>
        <w:pStyle w:val="Default"/>
        <w:jc w:val="both"/>
        <w:rPr>
          <w:rFonts w:ascii="Candara" w:eastAsia="Arial" w:hAnsi="Candara" w:cs="Arial"/>
          <w:color w:val="000000" w:themeColor="text1"/>
          <w:sz w:val="22"/>
          <w:szCs w:val="22"/>
        </w:rPr>
      </w:pPr>
    </w:p>
    <w:p w14:paraId="5512A9FA" w14:textId="05997ABB" w:rsidR="00D63832" w:rsidRPr="00320D82" w:rsidRDefault="00F94A62" w:rsidP="00C30310">
      <w:pPr>
        <w:jc w:val="both"/>
        <w:rPr>
          <w:rFonts w:ascii="Candara" w:eastAsia="Arial" w:hAnsi="Candara" w:cs="Arial"/>
          <w:color w:val="000000" w:themeColor="text1"/>
        </w:rPr>
      </w:pPr>
      <w:r w:rsidRPr="00320D82">
        <w:rPr>
          <w:rFonts w:ascii="Candara" w:eastAsia="Arial" w:hAnsi="Candara" w:cs="Arial"/>
          <w:color w:val="000000" w:themeColor="text1"/>
        </w:rPr>
        <w:t>The</w:t>
      </w:r>
      <w:r w:rsidR="009E4555" w:rsidRPr="00320D82">
        <w:rPr>
          <w:rFonts w:ascii="Candara" w:eastAsia="Arial" w:hAnsi="Candara" w:cs="Arial"/>
          <w:color w:val="000000" w:themeColor="text1"/>
        </w:rPr>
        <w:t>re will be a</w:t>
      </w:r>
      <w:r w:rsidR="00D63832" w:rsidRPr="00320D82">
        <w:rPr>
          <w:rFonts w:ascii="Candara" w:eastAsia="Arial" w:hAnsi="Candara" w:cs="Arial"/>
          <w:color w:val="000000" w:themeColor="text1"/>
        </w:rPr>
        <w:t xml:space="preserve"> review</w:t>
      </w:r>
      <w:r w:rsidR="006B1C39">
        <w:rPr>
          <w:rFonts w:ascii="Candara" w:eastAsia="Arial" w:hAnsi="Candara" w:cs="Arial"/>
          <w:color w:val="000000" w:themeColor="text1"/>
        </w:rPr>
        <w:t xml:space="preserve"> of this policy</w:t>
      </w:r>
      <w:r w:rsidR="00D63832" w:rsidRPr="00320D82">
        <w:rPr>
          <w:rFonts w:ascii="Candara" w:eastAsia="Arial" w:hAnsi="Candara" w:cs="Arial"/>
          <w:color w:val="000000" w:themeColor="text1"/>
        </w:rPr>
        <w:t xml:space="preserve"> </w:t>
      </w:r>
      <w:r w:rsidR="009E4555" w:rsidRPr="00320D82">
        <w:rPr>
          <w:rFonts w:ascii="Candara" w:eastAsia="Arial" w:hAnsi="Candara" w:cs="Arial"/>
          <w:color w:val="000000" w:themeColor="text1"/>
        </w:rPr>
        <w:t>every</w:t>
      </w:r>
      <w:r w:rsidR="009E4555" w:rsidRPr="00320D82">
        <w:rPr>
          <w:rFonts w:ascii="Candara" w:eastAsia="Arial" w:hAnsi="Candara" w:cs="Arial"/>
          <w:color w:val="FF0000"/>
        </w:rPr>
        <w:t xml:space="preserve"> </w:t>
      </w:r>
      <w:r w:rsidR="009E4555" w:rsidRPr="00320D82">
        <w:rPr>
          <w:rFonts w:ascii="Candara" w:eastAsia="Arial" w:hAnsi="Candara" w:cs="Arial"/>
          <w:color w:val="000000" w:themeColor="text1"/>
        </w:rPr>
        <w:t>year</w:t>
      </w:r>
      <w:r w:rsidR="00BF5BA7" w:rsidRPr="00320D82">
        <w:rPr>
          <w:rFonts w:ascii="Candara" w:eastAsia="Arial" w:hAnsi="Candara" w:cs="Arial"/>
          <w:color w:val="000000" w:themeColor="text1"/>
        </w:rPr>
        <w:t>.</w:t>
      </w:r>
      <w:r w:rsidR="00434957" w:rsidRPr="00320D82">
        <w:rPr>
          <w:rFonts w:ascii="Candara" w:eastAsia="Arial" w:hAnsi="Candara" w:cs="Arial"/>
          <w:color w:val="000000" w:themeColor="text1"/>
        </w:rPr>
        <w:t xml:space="preserve"> </w:t>
      </w:r>
      <w:r w:rsidR="00BF5BA7" w:rsidRPr="00320D82">
        <w:rPr>
          <w:rFonts w:ascii="Candara" w:eastAsia="Arial" w:hAnsi="Candara" w:cs="Arial"/>
          <w:color w:val="000000" w:themeColor="text1"/>
        </w:rPr>
        <w:t xml:space="preserve">Its </w:t>
      </w:r>
      <w:r w:rsidR="006B1C39">
        <w:rPr>
          <w:rFonts w:ascii="Candara" w:eastAsia="Arial" w:hAnsi="Candara" w:cs="Arial"/>
          <w:color w:val="000000" w:themeColor="text1"/>
        </w:rPr>
        <w:t>impact</w:t>
      </w:r>
      <w:r w:rsidR="00434957" w:rsidRPr="00320D82">
        <w:rPr>
          <w:rFonts w:ascii="Candara" w:eastAsia="Arial" w:hAnsi="Candara" w:cs="Arial"/>
          <w:color w:val="000000" w:themeColor="text1"/>
        </w:rPr>
        <w:t xml:space="preserve"> will be monitored by </w:t>
      </w:r>
      <w:r w:rsidR="00717881">
        <w:rPr>
          <w:rFonts w:ascii="Candara" w:eastAsia="Arial" w:hAnsi="Candara" w:cs="Arial"/>
          <w:color w:val="000000" w:themeColor="text1"/>
        </w:rPr>
        <w:t xml:space="preserve">Mrs Katharine Hughes (Subject Lead), Rev Ian Grainger (Link Governor) and Mrs Lynn </w:t>
      </w:r>
      <w:proofErr w:type="spellStart"/>
      <w:r w:rsidR="00717881">
        <w:rPr>
          <w:rFonts w:ascii="Candara" w:eastAsia="Arial" w:hAnsi="Candara" w:cs="Arial"/>
          <w:color w:val="000000" w:themeColor="text1"/>
        </w:rPr>
        <w:t>Carini</w:t>
      </w:r>
      <w:proofErr w:type="spellEnd"/>
      <w:r w:rsidR="00717881">
        <w:rPr>
          <w:rFonts w:ascii="Candara" w:eastAsia="Arial" w:hAnsi="Candara" w:cs="Arial"/>
          <w:color w:val="000000" w:themeColor="text1"/>
        </w:rPr>
        <w:t xml:space="preserve"> (Headteacher)</w:t>
      </w:r>
      <w:r w:rsidR="00915373" w:rsidRPr="00320D82">
        <w:rPr>
          <w:rFonts w:ascii="Candara" w:eastAsia="Arial" w:hAnsi="Candara" w:cs="Arial"/>
          <w:color w:val="000000" w:themeColor="text1"/>
        </w:rPr>
        <w:t>.</w:t>
      </w:r>
      <w:r w:rsidR="00434957" w:rsidRPr="00320D82">
        <w:rPr>
          <w:rFonts w:ascii="Candara" w:eastAsia="Arial" w:hAnsi="Candara" w:cs="Arial"/>
          <w:color w:val="000000" w:themeColor="text1"/>
        </w:rPr>
        <w:t xml:space="preserve"> This will include </w:t>
      </w:r>
      <w:r w:rsidR="00BF5BA7" w:rsidRPr="00717881">
        <w:rPr>
          <w:rFonts w:ascii="Candara" w:eastAsia="Arial" w:hAnsi="Candara" w:cs="Arial"/>
          <w:color w:val="000000" w:themeColor="text1"/>
        </w:rPr>
        <w:t xml:space="preserve">discussions with </w:t>
      </w:r>
      <w:r w:rsidR="00A34266" w:rsidRPr="00717881">
        <w:rPr>
          <w:rFonts w:ascii="Candara" w:eastAsia="Arial" w:hAnsi="Candara" w:cs="Arial"/>
          <w:color w:val="000000" w:themeColor="text1"/>
        </w:rPr>
        <w:t xml:space="preserve">pupils, </w:t>
      </w:r>
      <w:r w:rsidR="00BF5BA7" w:rsidRPr="00717881">
        <w:rPr>
          <w:rFonts w:ascii="Candara" w:eastAsia="Arial" w:hAnsi="Candara" w:cs="Arial"/>
          <w:color w:val="000000" w:themeColor="text1"/>
        </w:rPr>
        <w:t>other members of staff, observ</w:t>
      </w:r>
      <w:r w:rsidR="00A34266" w:rsidRPr="00717881">
        <w:rPr>
          <w:rFonts w:ascii="Candara" w:eastAsia="Arial" w:hAnsi="Candara" w:cs="Arial"/>
          <w:color w:val="000000" w:themeColor="text1"/>
        </w:rPr>
        <w:t>ing</w:t>
      </w:r>
      <w:r w:rsidR="00BF5BA7" w:rsidRPr="00717881">
        <w:rPr>
          <w:rFonts w:ascii="Candara" w:eastAsia="Arial" w:hAnsi="Candara" w:cs="Arial"/>
          <w:color w:val="000000" w:themeColor="text1"/>
        </w:rPr>
        <w:t xml:space="preserve"> teaching and </w:t>
      </w:r>
      <w:r w:rsidR="00A34266" w:rsidRPr="00717881">
        <w:rPr>
          <w:rFonts w:ascii="Candara" w:eastAsia="Arial" w:hAnsi="Candara" w:cs="Arial"/>
          <w:color w:val="000000" w:themeColor="text1"/>
        </w:rPr>
        <w:t>scrutinising pupils’</w:t>
      </w:r>
      <w:r w:rsidR="00BF5BA7" w:rsidRPr="00717881">
        <w:rPr>
          <w:rFonts w:ascii="Candara" w:eastAsia="Arial" w:hAnsi="Candara" w:cs="Arial"/>
          <w:color w:val="000000" w:themeColor="text1"/>
        </w:rPr>
        <w:t xml:space="preserve"> work</w:t>
      </w:r>
      <w:r w:rsidR="00D63832" w:rsidRPr="00717881">
        <w:rPr>
          <w:rFonts w:ascii="Candara" w:eastAsia="Arial" w:hAnsi="Candara" w:cs="Arial"/>
          <w:color w:val="000000" w:themeColor="text1"/>
        </w:rPr>
        <w:t>.</w:t>
      </w:r>
      <w:r w:rsidR="00D63832" w:rsidRPr="00320D82">
        <w:rPr>
          <w:rFonts w:ascii="Candara" w:eastAsia="Arial" w:hAnsi="Candara" w:cs="Arial"/>
          <w:color w:val="000000" w:themeColor="text1"/>
        </w:rPr>
        <w:t xml:space="preserve"> </w:t>
      </w:r>
    </w:p>
    <w:p w14:paraId="1F6DD269" w14:textId="77777777" w:rsidR="53B6521D" w:rsidRPr="00320D82" w:rsidRDefault="53B6521D" w:rsidP="00C30310">
      <w:pPr>
        <w:jc w:val="both"/>
        <w:rPr>
          <w:rFonts w:ascii="Candara" w:eastAsia="Arial" w:hAnsi="Candara" w:cs="Arial"/>
        </w:rPr>
      </w:pPr>
    </w:p>
    <w:p w14:paraId="532DD2F2" w14:textId="78F6392B" w:rsidR="00D63832" w:rsidRPr="004E1142" w:rsidRDefault="00D63832" w:rsidP="00C30310">
      <w:pPr>
        <w:jc w:val="both"/>
        <w:rPr>
          <w:rFonts w:ascii="Candara" w:eastAsia="Arial" w:hAnsi="Candara" w:cs="Arial"/>
          <w:color w:val="000000" w:themeColor="text1"/>
        </w:rPr>
      </w:pPr>
      <w:r w:rsidRPr="00320D82">
        <w:rPr>
          <w:rFonts w:ascii="Candara" w:eastAsia="Arial" w:hAnsi="Candara" w:cs="Arial"/>
          <w:b/>
          <w:bCs/>
          <w:color w:val="000000" w:themeColor="text1"/>
        </w:rPr>
        <w:t>Date of policy:</w:t>
      </w:r>
      <w:r w:rsidR="004E1142">
        <w:rPr>
          <w:rFonts w:ascii="Candara" w:eastAsia="Arial" w:hAnsi="Candara" w:cs="Arial"/>
          <w:b/>
          <w:bCs/>
          <w:color w:val="000000" w:themeColor="text1"/>
        </w:rPr>
        <w:t xml:space="preserve"> </w:t>
      </w:r>
      <w:r w:rsidR="00717881">
        <w:rPr>
          <w:rFonts w:ascii="Candara" w:eastAsia="Arial" w:hAnsi="Candara" w:cs="Arial"/>
          <w:color w:val="000000" w:themeColor="text1"/>
        </w:rPr>
        <w:t>September 2024</w:t>
      </w:r>
      <w:r w:rsidR="00566558">
        <w:rPr>
          <w:rFonts w:ascii="Candara" w:eastAsia="Arial" w:hAnsi="Candara" w:cs="Arial"/>
          <w:color w:val="000000" w:themeColor="text1"/>
        </w:rPr>
        <w:tab/>
      </w:r>
    </w:p>
    <w:p w14:paraId="20026EB9" w14:textId="67671FCC" w:rsidR="00D63832" w:rsidRPr="00320D82" w:rsidRDefault="00D63832" w:rsidP="00C30310">
      <w:pPr>
        <w:jc w:val="both"/>
        <w:rPr>
          <w:rFonts w:ascii="Candara" w:eastAsia="Arial" w:hAnsi="Candara" w:cs="Arial"/>
          <w:b/>
          <w:bCs/>
          <w:color w:val="000000" w:themeColor="text1"/>
        </w:rPr>
      </w:pPr>
      <w:r w:rsidRPr="00320D82">
        <w:rPr>
          <w:rFonts w:ascii="Candara" w:eastAsia="Arial" w:hAnsi="Candara" w:cs="Arial"/>
          <w:b/>
          <w:bCs/>
          <w:color w:val="000000" w:themeColor="text1"/>
        </w:rPr>
        <w:t>Review date</w:t>
      </w:r>
      <w:r w:rsidR="5BD58F72" w:rsidRPr="00320D82">
        <w:rPr>
          <w:rFonts w:ascii="Candara" w:eastAsia="Arial" w:hAnsi="Candara" w:cs="Arial"/>
          <w:b/>
          <w:bCs/>
          <w:color w:val="000000" w:themeColor="text1"/>
        </w:rPr>
        <w:t>:</w:t>
      </w:r>
      <w:r w:rsidR="00717881">
        <w:rPr>
          <w:rFonts w:ascii="Candara" w:eastAsia="Arial" w:hAnsi="Candara" w:cs="Arial"/>
          <w:b/>
          <w:bCs/>
          <w:color w:val="000000" w:themeColor="text1"/>
        </w:rPr>
        <w:t xml:space="preserve"> </w:t>
      </w:r>
      <w:r w:rsidR="00717881" w:rsidRPr="00604D34">
        <w:rPr>
          <w:rFonts w:ascii="Candara" w:eastAsia="Arial" w:hAnsi="Candara" w:cs="Arial"/>
          <w:bCs/>
          <w:color w:val="000000" w:themeColor="text1"/>
        </w:rPr>
        <w:t>September 2025</w:t>
      </w:r>
    </w:p>
    <w:p w14:paraId="1A142D3B" w14:textId="603E69C5" w:rsidR="00D63832" w:rsidRPr="00566558" w:rsidRDefault="25E69178" w:rsidP="00C30310">
      <w:pPr>
        <w:jc w:val="both"/>
        <w:rPr>
          <w:rFonts w:ascii="Candara" w:eastAsia="Arial" w:hAnsi="Candara" w:cs="Arial"/>
          <w:color w:val="000000" w:themeColor="text1"/>
        </w:rPr>
      </w:pPr>
      <w:r w:rsidRPr="00320D82">
        <w:rPr>
          <w:rFonts w:ascii="Candara" w:eastAsia="Arial" w:hAnsi="Candara" w:cs="Arial"/>
          <w:b/>
          <w:bCs/>
          <w:color w:val="000000" w:themeColor="text1"/>
        </w:rPr>
        <w:t>Signed:</w:t>
      </w:r>
      <w:r w:rsidR="00566558">
        <w:rPr>
          <w:rFonts w:ascii="Candara" w:eastAsia="Arial" w:hAnsi="Candara" w:cs="Arial"/>
          <w:b/>
          <w:bCs/>
          <w:color w:val="000000" w:themeColor="text1"/>
        </w:rPr>
        <w:tab/>
      </w:r>
      <w:r w:rsidR="00717881">
        <w:rPr>
          <w:rFonts w:ascii="Candara" w:eastAsia="Arial" w:hAnsi="Candara" w:cs="Arial"/>
          <w:b/>
          <w:bCs/>
          <w:color w:val="000000" w:themeColor="text1"/>
        </w:rPr>
        <w:t xml:space="preserve"> </w:t>
      </w:r>
      <w:r w:rsidR="00717881" w:rsidRPr="00717881">
        <w:rPr>
          <w:rFonts w:ascii="Lucida Calligraphy" w:eastAsia="Arial" w:hAnsi="Lucida Calligraphy" w:cs="Arial"/>
          <w:bCs/>
          <w:color w:val="000000" w:themeColor="text1"/>
        </w:rPr>
        <w:t>K S Hughes</w:t>
      </w:r>
    </w:p>
    <w:p w14:paraId="3C6CA9C9" w14:textId="77777777" w:rsidR="00717881" w:rsidRPr="00566558" w:rsidRDefault="00717881">
      <w:pPr>
        <w:jc w:val="both"/>
        <w:rPr>
          <w:rFonts w:ascii="Candara" w:eastAsia="Arial" w:hAnsi="Candara" w:cs="Arial"/>
          <w:color w:val="000000" w:themeColor="text1"/>
        </w:rPr>
      </w:pPr>
    </w:p>
    <w:sectPr w:rsidR="00717881" w:rsidRPr="00566558" w:rsidSect="00320D82">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9BA77" w16cex:dateUtc="2023-06-06T13: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0D1D2" w14:textId="77777777" w:rsidR="00A42D45" w:rsidRDefault="00A42D45" w:rsidP="001D433B">
      <w:pPr>
        <w:spacing w:after="0" w:line="240" w:lineRule="auto"/>
      </w:pPr>
      <w:r>
        <w:separator/>
      </w:r>
    </w:p>
  </w:endnote>
  <w:endnote w:type="continuationSeparator" w:id="0">
    <w:p w14:paraId="13812711" w14:textId="77777777" w:rsidR="00A42D45" w:rsidRDefault="00A42D45" w:rsidP="001D433B">
      <w:pPr>
        <w:spacing w:after="0" w:line="240" w:lineRule="auto"/>
      </w:pPr>
      <w:r>
        <w:continuationSeparator/>
      </w:r>
    </w:p>
  </w:endnote>
  <w:endnote w:type="continuationNotice" w:id="1">
    <w:p w14:paraId="79053A44" w14:textId="77777777" w:rsidR="00A42D45" w:rsidRDefault="00A42D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1933C" w14:textId="77777777" w:rsidR="001D433B" w:rsidRDefault="001D43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E5816" w14:textId="77777777" w:rsidR="001D433B" w:rsidRDefault="001D43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B119A" w14:textId="77777777" w:rsidR="001D433B" w:rsidRDefault="001D4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DAA57" w14:textId="77777777" w:rsidR="00A42D45" w:rsidRDefault="00A42D45" w:rsidP="001D433B">
      <w:pPr>
        <w:spacing w:after="0" w:line="240" w:lineRule="auto"/>
      </w:pPr>
      <w:r>
        <w:separator/>
      </w:r>
    </w:p>
  </w:footnote>
  <w:footnote w:type="continuationSeparator" w:id="0">
    <w:p w14:paraId="41FF61F9" w14:textId="77777777" w:rsidR="00A42D45" w:rsidRDefault="00A42D45" w:rsidP="001D433B">
      <w:pPr>
        <w:spacing w:after="0" w:line="240" w:lineRule="auto"/>
      </w:pPr>
      <w:r>
        <w:continuationSeparator/>
      </w:r>
    </w:p>
  </w:footnote>
  <w:footnote w:type="continuationNotice" w:id="1">
    <w:p w14:paraId="277D24F7" w14:textId="77777777" w:rsidR="00A42D45" w:rsidRDefault="00A42D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A5D52" w14:textId="77777777" w:rsidR="001D433B" w:rsidRDefault="001D43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32CCC" w14:textId="77777777" w:rsidR="001D433B" w:rsidRDefault="001D43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BD0DC" w14:textId="77777777" w:rsidR="001D433B" w:rsidRDefault="001D433B">
    <w:pPr>
      <w:pStyle w:val="Header"/>
    </w:pPr>
  </w:p>
</w:hdr>
</file>

<file path=word/intelligence2.xml><?xml version="1.0" encoding="utf-8"?>
<int2:intelligence xmlns:int2="http://schemas.microsoft.com/office/intelligence/2020/intelligence" xmlns:oel="http://schemas.microsoft.com/office/2019/extlst">
  <int2:observations>
    <int2:textHash int2:hashCode="Mpd0+InEqXLfxx" int2:id="6rYlvMYX">
      <int2:state int2:value="Rejected" int2:type="AugLoop_Text_Critique"/>
    </int2:textHash>
    <int2:bookmark int2:bookmarkName="_Int_ayt7IgdK" int2:invalidationBookmarkName="" int2:hashCode="yIxiwsoLtgKuGw" int2:id="3SsfN5v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8AD6ED4"/>
    <w:multiLevelType w:val="hybridMultilevel"/>
    <w:tmpl w:val="AC83D6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9DCCA3"/>
    <w:multiLevelType w:val="hybridMultilevel"/>
    <w:tmpl w:val="5C663EAC"/>
    <w:lvl w:ilvl="0" w:tplc="AC4C9506">
      <w:start w:val="1"/>
      <w:numFmt w:val="bullet"/>
      <w:lvlText w:val=""/>
      <w:lvlJc w:val="left"/>
      <w:pPr>
        <w:ind w:left="720" w:hanging="360"/>
      </w:pPr>
      <w:rPr>
        <w:rFonts w:ascii="Symbol" w:hAnsi="Symbol" w:hint="default"/>
      </w:rPr>
    </w:lvl>
    <w:lvl w:ilvl="1" w:tplc="6FE662D0">
      <w:start w:val="1"/>
      <w:numFmt w:val="bullet"/>
      <w:lvlText w:val="o"/>
      <w:lvlJc w:val="left"/>
      <w:pPr>
        <w:ind w:left="1440" w:hanging="360"/>
      </w:pPr>
      <w:rPr>
        <w:rFonts w:ascii="Courier New" w:hAnsi="Courier New" w:hint="default"/>
      </w:rPr>
    </w:lvl>
    <w:lvl w:ilvl="2" w:tplc="1CBCCEBC">
      <w:start w:val="1"/>
      <w:numFmt w:val="bullet"/>
      <w:lvlText w:val=""/>
      <w:lvlJc w:val="left"/>
      <w:pPr>
        <w:ind w:left="2160" w:hanging="360"/>
      </w:pPr>
      <w:rPr>
        <w:rFonts w:ascii="Wingdings" w:hAnsi="Wingdings" w:hint="default"/>
      </w:rPr>
    </w:lvl>
    <w:lvl w:ilvl="3" w:tplc="AD9018D8">
      <w:start w:val="1"/>
      <w:numFmt w:val="bullet"/>
      <w:lvlText w:val=""/>
      <w:lvlJc w:val="left"/>
      <w:pPr>
        <w:ind w:left="2880" w:hanging="360"/>
      </w:pPr>
      <w:rPr>
        <w:rFonts w:ascii="Symbol" w:hAnsi="Symbol" w:hint="default"/>
      </w:rPr>
    </w:lvl>
    <w:lvl w:ilvl="4" w:tplc="70947328">
      <w:start w:val="1"/>
      <w:numFmt w:val="bullet"/>
      <w:lvlText w:val="o"/>
      <w:lvlJc w:val="left"/>
      <w:pPr>
        <w:ind w:left="3600" w:hanging="360"/>
      </w:pPr>
      <w:rPr>
        <w:rFonts w:ascii="Courier New" w:hAnsi="Courier New" w:hint="default"/>
      </w:rPr>
    </w:lvl>
    <w:lvl w:ilvl="5" w:tplc="63B80768">
      <w:start w:val="1"/>
      <w:numFmt w:val="bullet"/>
      <w:lvlText w:val=""/>
      <w:lvlJc w:val="left"/>
      <w:pPr>
        <w:ind w:left="4320" w:hanging="360"/>
      </w:pPr>
      <w:rPr>
        <w:rFonts w:ascii="Wingdings" w:hAnsi="Wingdings" w:hint="default"/>
      </w:rPr>
    </w:lvl>
    <w:lvl w:ilvl="6" w:tplc="6F6858F4">
      <w:start w:val="1"/>
      <w:numFmt w:val="bullet"/>
      <w:lvlText w:val=""/>
      <w:lvlJc w:val="left"/>
      <w:pPr>
        <w:ind w:left="5040" w:hanging="360"/>
      </w:pPr>
      <w:rPr>
        <w:rFonts w:ascii="Symbol" w:hAnsi="Symbol" w:hint="default"/>
      </w:rPr>
    </w:lvl>
    <w:lvl w:ilvl="7" w:tplc="0456CE7A">
      <w:start w:val="1"/>
      <w:numFmt w:val="bullet"/>
      <w:lvlText w:val="o"/>
      <w:lvlJc w:val="left"/>
      <w:pPr>
        <w:ind w:left="5760" w:hanging="360"/>
      </w:pPr>
      <w:rPr>
        <w:rFonts w:ascii="Courier New" w:hAnsi="Courier New" w:hint="default"/>
      </w:rPr>
    </w:lvl>
    <w:lvl w:ilvl="8" w:tplc="B2E2F6F6">
      <w:start w:val="1"/>
      <w:numFmt w:val="bullet"/>
      <w:lvlText w:val=""/>
      <w:lvlJc w:val="left"/>
      <w:pPr>
        <w:ind w:left="6480" w:hanging="360"/>
      </w:pPr>
      <w:rPr>
        <w:rFonts w:ascii="Wingdings" w:hAnsi="Wingdings" w:hint="default"/>
      </w:rPr>
    </w:lvl>
  </w:abstractNum>
  <w:abstractNum w:abstractNumId="2" w15:restartNumberingAfterBreak="0">
    <w:nsid w:val="0F002D7A"/>
    <w:multiLevelType w:val="hybridMultilevel"/>
    <w:tmpl w:val="87287AA6"/>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685EDE"/>
    <w:multiLevelType w:val="hybridMultilevel"/>
    <w:tmpl w:val="81645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7E5E8A"/>
    <w:multiLevelType w:val="hybridMultilevel"/>
    <w:tmpl w:val="1554A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19784E"/>
    <w:multiLevelType w:val="hybridMultilevel"/>
    <w:tmpl w:val="564ABD0A"/>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763EDA"/>
    <w:multiLevelType w:val="multilevel"/>
    <w:tmpl w:val="E4B2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CF3676"/>
    <w:multiLevelType w:val="hybridMultilevel"/>
    <w:tmpl w:val="11A08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41B02C"/>
    <w:multiLevelType w:val="hybridMultilevel"/>
    <w:tmpl w:val="B968584E"/>
    <w:lvl w:ilvl="0" w:tplc="2440ED38">
      <w:start w:val="1"/>
      <w:numFmt w:val="bullet"/>
      <w:lvlText w:val=""/>
      <w:lvlJc w:val="left"/>
      <w:pPr>
        <w:ind w:left="720" w:hanging="360"/>
      </w:pPr>
      <w:rPr>
        <w:rFonts w:ascii="Symbol" w:hAnsi="Symbol" w:hint="default"/>
      </w:rPr>
    </w:lvl>
    <w:lvl w:ilvl="1" w:tplc="24BA7880">
      <w:start w:val="1"/>
      <w:numFmt w:val="bullet"/>
      <w:lvlText w:val="o"/>
      <w:lvlJc w:val="left"/>
      <w:pPr>
        <w:ind w:left="1440" w:hanging="360"/>
      </w:pPr>
      <w:rPr>
        <w:rFonts w:ascii="Courier New" w:hAnsi="Courier New" w:hint="default"/>
      </w:rPr>
    </w:lvl>
    <w:lvl w:ilvl="2" w:tplc="5EFC4E34">
      <w:start w:val="1"/>
      <w:numFmt w:val="bullet"/>
      <w:lvlText w:val=""/>
      <w:lvlJc w:val="left"/>
      <w:pPr>
        <w:ind w:left="2160" w:hanging="360"/>
      </w:pPr>
      <w:rPr>
        <w:rFonts w:ascii="Wingdings" w:hAnsi="Wingdings" w:hint="default"/>
      </w:rPr>
    </w:lvl>
    <w:lvl w:ilvl="3" w:tplc="B5761B78">
      <w:start w:val="1"/>
      <w:numFmt w:val="bullet"/>
      <w:lvlText w:val=""/>
      <w:lvlJc w:val="left"/>
      <w:pPr>
        <w:ind w:left="2880" w:hanging="360"/>
      </w:pPr>
      <w:rPr>
        <w:rFonts w:ascii="Symbol" w:hAnsi="Symbol" w:hint="default"/>
      </w:rPr>
    </w:lvl>
    <w:lvl w:ilvl="4" w:tplc="09149D3E">
      <w:start w:val="1"/>
      <w:numFmt w:val="bullet"/>
      <w:lvlText w:val="o"/>
      <w:lvlJc w:val="left"/>
      <w:pPr>
        <w:ind w:left="3600" w:hanging="360"/>
      </w:pPr>
      <w:rPr>
        <w:rFonts w:ascii="Courier New" w:hAnsi="Courier New" w:hint="default"/>
      </w:rPr>
    </w:lvl>
    <w:lvl w:ilvl="5" w:tplc="F9A6D818">
      <w:start w:val="1"/>
      <w:numFmt w:val="bullet"/>
      <w:lvlText w:val=""/>
      <w:lvlJc w:val="left"/>
      <w:pPr>
        <w:ind w:left="4320" w:hanging="360"/>
      </w:pPr>
      <w:rPr>
        <w:rFonts w:ascii="Wingdings" w:hAnsi="Wingdings" w:hint="default"/>
      </w:rPr>
    </w:lvl>
    <w:lvl w:ilvl="6" w:tplc="A418944A">
      <w:start w:val="1"/>
      <w:numFmt w:val="bullet"/>
      <w:lvlText w:val=""/>
      <w:lvlJc w:val="left"/>
      <w:pPr>
        <w:ind w:left="5040" w:hanging="360"/>
      </w:pPr>
      <w:rPr>
        <w:rFonts w:ascii="Symbol" w:hAnsi="Symbol" w:hint="default"/>
      </w:rPr>
    </w:lvl>
    <w:lvl w:ilvl="7" w:tplc="51989CBA">
      <w:start w:val="1"/>
      <w:numFmt w:val="bullet"/>
      <w:lvlText w:val="o"/>
      <w:lvlJc w:val="left"/>
      <w:pPr>
        <w:ind w:left="5760" w:hanging="360"/>
      </w:pPr>
      <w:rPr>
        <w:rFonts w:ascii="Courier New" w:hAnsi="Courier New" w:hint="default"/>
      </w:rPr>
    </w:lvl>
    <w:lvl w:ilvl="8" w:tplc="F16EBEEA">
      <w:start w:val="1"/>
      <w:numFmt w:val="bullet"/>
      <w:lvlText w:val=""/>
      <w:lvlJc w:val="left"/>
      <w:pPr>
        <w:ind w:left="6480" w:hanging="360"/>
      </w:pPr>
      <w:rPr>
        <w:rFonts w:ascii="Wingdings" w:hAnsi="Wingdings" w:hint="default"/>
      </w:rPr>
    </w:lvl>
  </w:abstractNum>
  <w:abstractNum w:abstractNumId="9" w15:restartNumberingAfterBreak="0">
    <w:nsid w:val="681EEBEF"/>
    <w:multiLevelType w:val="hybridMultilevel"/>
    <w:tmpl w:val="1402FA8C"/>
    <w:lvl w:ilvl="0" w:tplc="7F5A170E">
      <w:start w:val="1"/>
      <w:numFmt w:val="bullet"/>
      <w:lvlText w:val=""/>
      <w:lvlJc w:val="left"/>
      <w:pPr>
        <w:ind w:left="720" w:hanging="360"/>
      </w:pPr>
      <w:rPr>
        <w:rFonts w:ascii="Symbol" w:hAnsi="Symbol" w:hint="default"/>
      </w:rPr>
    </w:lvl>
    <w:lvl w:ilvl="1" w:tplc="B1AEDF9A">
      <w:start w:val="1"/>
      <w:numFmt w:val="bullet"/>
      <w:lvlText w:val="o"/>
      <w:lvlJc w:val="left"/>
      <w:pPr>
        <w:ind w:left="1440" w:hanging="360"/>
      </w:pPr>
      <w:rPr>
        <w:rFonts w:ascii="Courier New" w:hAnsi="Courier New" w:hint="default"/>
      </w:rPr>
    </w:lvl>
    <w:lvl w:ilvl="2" w:tplc="A22CD8DC">
      <w:start w:val="1"/>
      <w:numFmt w:val="bullet"/>
      <w:lvlText w:val=""/>
      <w:lvlJc w:val="left"/>
      <w:pPr>
        <w:ind w:left="2160" w:hanging="360"/>
      </w:pPr>
      <w:rPr>
        <w:rFonts w:ascii="Wingdings" w:hAnsi="Wingdings" w:hint="default"/>
      </w:rPr>
    </w:lvl>
    <w:lvl w:ilvl="3" w:tplc="01CC3174">
      <w:start w:val="1"/>
      <w:numFmt w:val="bullet"/>
      <w:lvlText w:val=""/>
      <w:lvlJc w:val="left"/>
      <w:pPr>
        <w:ind w:left="2880" w:hanging="360"/>
      </w:pPr>
      <w:rPr>
        <w:rFonts w:ascii="Symbol" w:hAnsi="Symbol" w:hint="default"/>
      </w:rPr>
    </w:lvl>
    <w:lvl w:ilvl="4" w:tplc="9AA2D0EC">
      <w:start w:val="1"/>
      <w:numFmt w:val="bullet"/>
      <w:lvlText w:val="o"/>
      <w:lvlJc w:val="left"/>
      <w:pPr>
        <w:ind w:left="3600" w:hanging="360"/>
      </w:pPr>
      <w:rPr>
        <w:rFonts w:ascii="Courier New" w:hAnsi="Courier New" w:hint="default"/>
      </w:rPr>
    </w:lvl>
    <w:lvl w:ilvl="5" w:tplc="7A48B21C">
      <w:start w:val="1"/>
      <w:numFmt w:val="bullet"/>
      <w:lvlText w:val=""/>
      <w:lvlJc w:val="left"/>
      <w:pPr>
        <w:ind w:left="4320" w:hanging="360"/>
      </w:pPr>
      <w:rPr>
        <w:rFonts w:ascii="Wingdings" w:hAnsi="Wingdings" w:hint="default"/>
      </w:rPr>
    </w:lvl>
    <w:lvl w:ilvl="6" w:tplc="942E2800">
      <w:start w:val="1"/>
      <w:numFmt w:val="bullet"/>
      <w:lvlText w:val=""/>
      <w:lvlJc w:val="left"/>
      <w:pPr>
        <w:ind w:left="5040" w:hanging="360"/>
      </w:pPr>
      <w:rPr>
        <w:rFonts w:ascii="Symbol" w:hAnsi="Symbol" w:hint="default"/>
      </w:rPr>
    </w:lvl>
    <w:lvl w:ilvl="7" w:tplc="D09C8C36">
      <w:start w:val="1"/>
      <w:numFmt w:val="bullet"/>
      <w:lvlText w:val="o"/>
      <w:lvlJc w:val="left"/>
      <w:pPr>
        <w:ind w:left="5760" w:hanging="360"/>
      </w:pPr>
      <w:rPr>
        <w:rFonts w:ascii="Courier New" w:hAnsi="Courier New" w:hint="default"/>
      </w:rPr>
    </w:lvl>
    <w:lvl w:ilvl="8" w:tplc="8F368DEE">
      <w:start w:val="1"/>
      <w:numFmt w:val="bullet"/>
      <w:lvlText w:val=""/>
      <w:lvlJc w:val="left"/>
      <w:pPr>
        <w:ind w:left="6480" w:hanging="360"/>
      </w:pPr>
      <w:rPr>
        <w:rFonts w:ascii="Wingdings" w:hAnsi="Wingdings" w:hint="default"/>
      </w:rPr>
    </w:lvl>
  </w:abstractNum>
  <w:abstractNum w:abstractNumId="10" w15:restartNumberingAfterBreak="0">
    <w:nsid w:val="69F520DE"/>
    <w:multiLevelType w:val="hybridMultilevel"/>
    <w:tmpl w:val="310E6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1F2806"/>
    <w:multiLevelType w:val="hybridMultilevel"/>
    <w:tmpl w:val="48B0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22EE3B"/>
    <w:multiLevelType w:val="hybridMultilevel"/>
    <w:tmpl w:val="E0860B5E"/>
    <w:lvl w:ilvl="0" w:tplc="77CAF080">
      <w:start w:val="1"/>
      <w:numFmt w:val="bullet"/>
      <w:lvlText w:val=""/>
      <w:lvlJc w:val="left"/>
      <w:pPr>
        <w:ind w:left="720" w:hanging="360"/>
      </w:pPr>
      <w:rPr>
        <w:rFonts w:ascii="Symbol" w:hAnsi="Symbol" w:hint="default"/>
      </w:rPr>
    </w:lvl>
    <w:lvl w:ilvl="1" w:tplc="2702BD68">
      <w:start w:val="1"/>
      <w:numFmt w:val="bullet"/>
      <w:lvlText w:val="o"/>
      <w:lvlJc w:val="left"/>
      <w:pPr>
        <w:ind w:left="1440" w:hanging="360"/>
      </w:pPr>
      <w:rPr>
        <w:rFonts w:ascii="Courier New" w:hAnsi="Courier New" w:hint="default"/>
      </w:rPr>
    </w:lvl>
    <w:lvl w:ilvl="2" w:tplc="DD3E3388">
      <w:start w:val="1"/>
      <w:numFmt w:val="bullet"/>
      <w:lvlText w:val=""/>
      <w:lvlJc w:val="left"/>
      <w:pPr>
        <w:ind w:left="2160" w:hanging="360"/>
      </w:pPr>
      <w:rPr>
        <w:rFonts w:ascii="Wingdings" w:hAnsi="Wingdings" w:hint="default"/>
      </w:rPr>
    </w:lvl>
    <w:lvl w:ilvl="3" w:tplc="58CE69B2">
      <w:start w:val="1"/>
      <w:numFmt w:val="bullet"/>
      <w:lvlText w:val=""/>
      <w:lvlJc w:val="left"/>
      <w:pPr>
        <w:ind w:left="2880" w:hanging="360"/>
      </w:pPr>
      <w:rPr>
        <w:rFonts w:ascii="Symbol" w:hAnsi="Symbol" w:hint="default"/>
      </w:rPr>
    </w:lvl>
    <w:lvl w:ilvl="4" w:tplc="5FEC3E24">
      <w:start w:val="1"/>
      <w:numFmt w:val="bullet"/>
      <w:lvlText w:val="o"/>
      <w:lvlJc w:val="left"/>
      <w:pPr>
        <w:ind w:left="3600" w:hanging="360"/>
      </w:pPr>
      <w:rPr>
        <w:rFonts w:ascii="Courier New" w:hAnsi="Courier New" w:hint="default"/>
      </w:rPr>
    </w:lvl>
    <w:lvl w:ilvl="5" w:tplc="3BD6FC52">
      <w:start w:val="1"/>
      <w:numFmt w:val="bullet"/>
      <w:lvlText w:val=""/>
      <w:lvlJc w:val="left"/>
      <w:pPr>
        <w:ind w:left="4320" w:hanging="360"/>
      </w:pPr>
      <w:rPr>
        <w:rFonts w:ascii="Wingdings" w:hAnsi="Wingdings" w:hint="default"/>
      </w:rPr>
    </w:lvl>
    <w:lvl w:ilvl="6" w:tplc="7B6C5D68">
      <w:start w:val="1"/>
      <w:numFmt w:val="bullet"/>
      <w:lvlText w:val=""/>
      <w:lvlJc w:val="left"/>
      <w:pPr>
        <w:ind w:left="5040" w:hanging="360"/>
      </w:pPr>
      <w:rPr>
        <w:rFonts w:ascii="Symbol" w:hAnsi="Symbol" w:hint="default"/>
      </w:rPr>
    </w:lvl>
    <w:lvl w:ilvl="7" w:tplc="DAB4D902">
      <w:start w:val="1"/>
      <w:numFmt w:val="bullet"/>
      <w:lvlText w:val="o"/>
      <w:lvlJc w:val="left"/>
      <w:pPr>
        <w:ind w:left="5760" w:hanging="360"/>
      </w:pPr>
      <w:rPr>
        <w:rFonts w:ascii="Courier New" w:hAnsi="Courier New" w:hint="default"/>
      </w:rPr>
    </w:lvl>
    <w:lvl w:ilvl="8" w:tplc="AA9CA388">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
  </w:num>
  <w:num w:numId="4">
    <w:abstractNumId w:val="9"/>
  </w:num>
  <w:num w:numId="5">
    <w:abstractNumId w:val="2"/>
  </w:num>
  <w:num w:numId="6">
    <w:abstractNumId w:val="4"/>
  </w:num>
  <w:num w:numId="7">
    <w:abstractNumId w:val="7"/>
  </w:num>
  <w:num w:numId="8">
    <w:abstractNumId w:val="11"/>
  </w:num>
  <w:num w:numId="9">
    <w:abstractNumId w:val="5"/>
  </w:num>
  <w:num w:numId="10">
    <w:abstractNumId w:val="0"/>
  </w:num>
  <w:num w:numId="11">
    <w:abstractNumId w:val="3"/>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610"/>
    <w:rsid w:val="000A42CD"/>
    <w:rsid w:val="000B648E"/>
    <w:rsid w:val="000C0D5C"/>
    <w:rsid w:val="000F515C"/>
    <w:rsid w:val="001B2E51"/>
    <w:rsid w:val="001D433B"/>
    <w:rsid w:val="001E3BE3"/>
    <w:rsid w:val="00243967"/>
    <w:rsid w:val="002A1AE5"/>
    <w:rsid w:val="002F37D3"/>
    <w:rsid w:val="0031333C"/>
    <w:rsid w:val="00320D82"/>
    <w:rsid w:val="003A6770"/>
    <w:rsid w:val="003E5FBF"/>
    <w:rsid w:val="00404CE1"/>
    <w:rsid w:val="00434957"/>
    <w:rsid w:val="00461C5E"/>
    <w:rsid w:val="004701DC"/>
    <w:rsid w:val="004C2E8F"/>
    <w:rsid w:val="004E1142"/>
    <w:rsid w:val="004E5896"/>
    <w:rsid w:val="00503698"/>
    <w:rsid w:val="00566558"/>
    <w:rsid w:val="00585610"/>
    <w:rsid w:val="005A7361"/>
    <w:rsid w:val="005E584C"/>
    <w:rsid w:val="006017E0"/>
    <w:rsid w:val="00604D34"/>
    <w:rsid w:val="00686F11"/>
    <w:rsid w:val="006B1C39"/>
    <w:rsid w:val="006D5B79"/>
    <w:rsid w:val="00717881"/>
    <w:rsid w:val="007505F0"/>
    <w:rsid w:val="00790992"/>
    <w:rsid w:val="007C2031"/>
    <w:rsid w:val="007E09F9"/>
    <w:rsid w:val="0082500A"/>
    <w:rsid w:val="008A0618"/>
    <w:rsid w:val="008A5D86"/>
    <w:rsid w:val="008B178B"/>
    <w:rsid w:val="00914998"/>
    <w:rsid w:val="00915373"/>
    <w:rsid w:val="00993E7A"/>
    <w:rsid w:val="009D4227"/>
    <w:rsid w:val="009E065B"/>
    <w:rsid w:val="009E4555"/>
    <w:rsid w:val="00A21E6C"/>
    <w:rsid w:val="00A2593C"/>
    <w:rsid w:val="00A34266"/>
    <w:rsid w:val="00A42D45"/>
    <w:rsid w:val="00A86FB3"/>
    <w:rsid w:val="00AA7E33"/>
    <w:rsid w:val="00AC20C2"/>
    <w:rsid w:val="00B13FA5"/>
    <w:rsid w:val="00B15F20"/>
    <w:rsid w:val="00B52E7E"/>
    <w:rsid w:val="00B60B09"/>
    <w:rsid w:val="00B6334B"/>
    <w:rsid w:val="00B640BE"/>
    <w:rsid w:val="00B66058"/>
    <w:rsid w:val="00BF5BA7"/>
    <w:rsid w:val="00C17E59"/>
    <w:rsid w:val="00C3029B"/>
    <w:rsid w:val="00C30310"/>
    <w:rsid w:val="00C47C8D"/>
    <w:rsid w:val="00C63DE0"/>
    <w:rsid w:val="00C766D4"/>
    <w:rsid w:val="00C8276F"/>
    <w:rsid w:val="00C9236C"/>
    <w:rsid w:val="00C96ED9"/>
    <w:rsid w:val="00CD1D9C"/>
    <w:rsid w:val="00CE5DBB"/>
    <w:rsid w:val="00D018B6"/>
    <w:rsid w:val="00D31BBC"/>
    <w:rsid w:val="00D63832"/>
    <w:rsid w:val="00DD2018"/>
    <w:rsid w:val="00DD3D5A"/>
    <w:rsid w:val="00E60883"/>
    <w:rsid w:val="00E62848"/>
    <w:rsid w:val="00E67F1B"/>
    <w:rsid w:val="00EA1BD6"/>
    <w:rsid w:val="00EE037A"/>
    <w:rsid w:val="00EE7612"/>
    <w:rsid w:val="00F524CC"/>
    <w:rsid w:val="00F874C3"/>
    <w:rsid w:val="00F94A62"/>
    <w:rsid w:val="00FA57B9"/>
    <w:rsid w:val="00FDB19F"/>
    <w:rsid w:val="00FF168C"/>
    <w:rsid w:val="010696D5"/>
    <w:rsid w:val="012FCFF8"/>
    <w:rsid w:val="01D14EEE"/>
    <w:rsid w:val="0225AFC6"/>
    <w:rsid w:val="024455BB"/>
    <w:rsid w:val="02BB3968"/>
    <w:rsid w:val="0304A09C"/>
    <w:rsid w:val="0415DA72"/>
    <w:rsid w:val="046770BA"/>
    <w:rsid w:val="0483F209"/>
    <w:rsid w:val="0516EFF5"/>
    <w:rsid w:val="05A9E087"/>
    <w:rsid w:val="05E6D720"/>
    <w:rsid w:val="074D7B34"/>
    <w:rsid w:val="07F46439"/>
    <w:rsid w:val="0861753C"/>
    <w:rsid w:val="0913F4D7"/>
    <w:rsid w:val="09150F8F"/>
    <w:rsid w:val="09A6B299"/>
    <w:rsid w:val="09FD459D"/>
    <w:rsid w:val="0A2AE4BB"/>
    <w:rsid w:val="0A6CB5F1"/>
    <w:rsid w:val="0B697C3C"/>
    <w:rsid w:val="0CBDB363"/>
    <w:rsid w:val="0CDDE9E0"/>
    <w:rsid w:val="0CF53F0C"/>
    <w:rsid w:val="0D1A82D4"/>
    <w:rsid w:val="0E1696F9"/>
    <w:rsid w:val="0E932722"/>
    <w:rsid w:val="0F588D19"/>
    <w:rsid w:val="0F73DB5A"/>
    <w:rsid w:val="0F8E2D75"/>
    <w:rsid w:val="0FACB0A8"/>
    <w:rsid w:val="0FD39047"/>
    <w:rsid w:val="102CDFCE"/>
    <w:rsid w:val="107474A7"/>
    <w:rsid w:val="1106F917"/>
    <w:rsid w:val="1129FDD6"/>
    <w:rsid w:val="113D7A57"/>
    <w:rsid w:val="11C8B02F"/>
    <w:rsid w:val="12104508"/>
    <w:rsid w:val="12CA64C2"/>
    <w:rsid w:val="13A427E3"/>
    <w:rsid w:val="14D0E47C"/>
    <w:rsid w:val="150050F1"/>
    <w:rsid w:val="1837F1B3"/>
    <w:rsid w:val="18E75BDF"/>
    <w:rsid w:val="19120AFC"/>
    <w:rsid w:val="19BF3DF0"/>
    <w:rsid w:val="19C0F799"/>
    <w:rsid w:val="19C45A6E"/>
    <w:rsid w:val="19D3C214"/>
    <w:rsid w:val="19DFDD7F"/>
    <w:rsid w:val="1A7EB56D"/>
    <w:rsid w:val="1A8C1A3A"/>
    <w:rsid w:val="1AEE03FD"/>
    <w:rsid w:val="1B4D8DD8"/>
    <w:rsid w:val="1C53CC6F"/>
    <w:rsid w:val="1C7F7966"/>
    <w:rsid w:val="1C89D45E"/>
    <w:rsid w:val="1CD98054"/>
    <w:rsid w:val="1CDBF661"/>
    <w:rsid w:val="1D0181E7"/>
    <w:rsid w:val="1D7FD441"/>
    <w:rsid w:val="1D9D59C2"/>
    <w:rsid w:val="1DC0A9E5"/>
    <w:rsid w:val="1E5920CD"/>
    <w:rsid w:val="1E97CB91"/>
    <w:rsid w:val="1EAD7B18"/>
    <w:rsid w:val="1F8E8A45"/>
    <w:rsid w:val="1FC17520"/>
    <w:rsid w:val="20339BF2"/>
    <w:rsid w:val="20418446"/>
    <w:rsid w:val="2077C644"/>
    <w:rsid w:val="20AB90B3"/>
    <w:rsid w:val="2109E9CC"/>
    <w:rsid w:val="219B70A1"/>
    <w:rsid w:val="22BF6767"/>
    <w:rsid w:val="23025521"/>
    <w:rsid w:val="236835E2"/>
    <w:rsid w:val="2386BFC5"/>
    <w:rsid w:val="23E627B7"/>
    <w:rsid w:val="23EF8E23"/>
    <w:rsid w:val="2494E643"/>
    <w:rsid w:val="2503EF49"/>
    <w:rsid w:val="25229026"/>
    <w:rsid w:val="2551FD2C"/>
    <w:rsid w:val="25698FB4"/>
    <w:rsid w:val="25E69178"/>
    <w:rsid w:val="27AC437D"/>
    <w:rsid w:val="27CDDD13"/>
    <w:rsid w:val="29685766"/>
    <w:rsid w:val="2A1BF1B9"/>
    <w:rsid w:val="2A1CA624"/>
    <w:rsid w:val="2A5E4568"/>
    <w:rsid w:val="2B8DA3C5"/>
    <w:rsid w:val="2BD02618"/>
    <w:rsid w:val="2C3630BD"/>
    <w:rsid w:val="2C787230"/>
    <w:rsid w:val="2CA7E5AE"/>
    <w:rsid w:val="2CFA07B1"/>
    <w:rsid w:val="2DC73729"/>
    <w:rsid w:val="2DD4677F"/>
    <w:rsid w:val="2E022993"/>
    <w:rsid w:val="2E560B27"/>
    <w:rsid w:val="2EAFFCA2"/>
    <w:rsid w:val="2EC7D6FB"/>
    <w:rsid w:val="2ECABB81"/>
    <w:rsid w:val="2F0CBBBF"/>
    <w:rsid w:val="2FBD355F"/>
    <w:rsid w:val="31FCE549"/>
    <w:rsid w:val="32614C33"/>
    <w:rsid w:val="32659F33"/>
    <w:rsid w:val="3377F229"/>
    <w:rsid w:val="3398B5AA"/>
    <w:rsid w:val="33AF6B2D"/>
    <w:rsid w:val="34151549"/>
    <w:rsid w:val="3492434D"/>
    <w:rsid w:val="351095A7"/>
    <w:rsid w:val="3534860B"/>
    <w:rsid w:val="353C031B"/>
    <w:rsid w:val="358A382A"/>
    <w:rsid w:val="36D0566C"/>
    <w:rsid w:val="36D69E4D"/>
    <w:rsid w:val="385D808A"/>
    <w:rsid w:val="38726EAE"/>
    <w:rsid w:val="391643DA"/>
    <w:rsid w:val="391BD667"/>
    <w:rsid w:val="39C493D6"/>
    <w:rsid w:val="3A0E3F0F"/>
    <w:rsid w:val="3A54E7E1"/>
    <w:rsid w:val="3AB20903"/>
    <w:rsid w:val="3AF8D9B1"/>
    <w:rsid w:val="3BAA0F70"/>
    <w:rsid w:val="3BBCAB0D"/>
    <w:rsid w:val="3BF0B842"/>
    <w:rsid w:val="3C6A6367"/>
    <w:rsid w:val="3C89FEE4"/>
    <w:rsid w:val="3CCDC442"/>
    <w:rsid w:val="3D29557E"/>
    <w:rsid w:val="3D587B6E"/>
    <w:rsid w:val="3DD34005"/>
    <w:rsid w:val="3DD970E4"/>
    <w:rsid w:val="3DE651D1"/>
    <w:rsid w:val="3ED66619"/>
    <w:rsid w:val="3FF1CB2E"/>
    <w:rsid w:val="3FF5AA3A"/>
    <w:rsid w:val="40451EF1"/>
    <w:rsid w:val="40901C30"/>
    <w:rsid w:val="40EF11AD"/>
    <w:rsid w:val="432D4AFC"/>
    <w:rsid w:val="4341778F"/>
    <w:rsid w:val="43DDE942"/>
    <w:rsid w:val="43E0D955"/>
    <w:rsid w:val="44860928"/>
    <w:rsid w:val="44B3925F"/>
    <w:rsid w:val="4517E740"/>
    <w:rsid w:val="45E516E5"/>
    <w:rsid w:val="465B7E2B"/>
    <w:rsid w:val="482CC17E"/>
    <w:rsid w:val="483D746B"/>
    <w:rsid w:val="484415E5"/>
    <w:rsid w:val="48DFEA3C"/>
    <w:rsid w:val="494DC6A4"/>
    <w:rsid w:val="4953B1D8"/>
    <w:rsid w:val="495CE52D"/>
    <w:rsid w:val="495E9C51"/>
    <w:rsid w:val="49690098"/>
    <w:rsid w:val="49D944CC"/>
    <w:rsid w:val="4A071B6E"/>
    <w:rsid w:val="4A1A698B"/>
    <w:rsid w:val="4A843167"/>
    <w:rsid w:val="4ACA338B"/>
    <w:rsid w:val="4B75152D"/>
    <w:rsid w:val="4C282407"/>
    <w:rsid w:val="4C823389"/>
    <w:rsid w:val="4CC2134B"/>
    <w:rsid w:val="4CE3BE24"/>
    <w:rsid w:val="4DECF2F8"/>
    <w:rsid w:val="4E3C71BB"/>
    <w:rsid w:val="4E950066"/>
    <w:rsid w:val="4EFAAFED"/>
    <w:rsid w:val="4F2714E4"/>
    <w:rsid w:val="4F5D8A09"/>
    <w:rsid w:val="4FA396AE"/>
    <w:rsid w:val="500ADC7D"/>
    <w:rsid w:val="5031BD09"/>
    <w:rsid w:val="50930CE5"/>
    <w:rsid w:val="512493BA"/>
    <w:rsid w:val="513F670F"/>
    <w:rsid w:val="5163E424"/>
    <w:rsid w:val="51E456B1"/>
    <w:rsid w:val="52BB32A1"/>
    <w:rsid w:val="535D108A"/>
    <w:rsid w:val="53802712"/>
    <w:rsid w:val="53B6521D"/>
    <w:rsid w:val="53FA8607"/>
    <w:rsid w:val="54DE4DA0"/>
    <w:rsid w:val="54F8E0EB"/>
    <w:rsid w:val="551F88C4"/>
    <w:rsid w:val="553FD0B4"/>
    <w:rsid w:val="554D55AB"/>
    <w:rsid w:val="55D42D6E"/>
    <w:rsid w:val="5694B14C"/>
    <w:rsid w:val="5815EE62"/>
    <w:rsid w:val="582067E7"/>
    <w:rsid w:val="58362723"/>
    <w:rsid w:val="5884F66D"/>
    <w:rsid w:val="59E76881"/>
    <w:rsid w:val="5A4276AD"/>
    <w:rsid w:val="5AA79E91"/>
    <w:rsid w:val="5AF8B1A0"/>
    <w:rsid w:val="5B1A78CA"/>
    <w:rsid w:val="5B4D8F24"/>
    <w:rsid w:val="5BC1438E"/>
    <w:rsid w:val="5BD58F72"/>
    <w:rsid w:val="5C0845A4"/>
    <w:rsid w:val="5D0AE745"/>
    <w:rsid w:val="5D18E3FC"/>
    <w:rsid w:val="5E8BC50F"/>
    <w:rsid w:val="5EDAEF0F"/>
    <w:rsid w:val="603FEA20"/>
    <w:rsid w:val="60438ADC"/>
    <w:rsid w:val="606E7A36"/>
    <w:rsid w:val="608A3D74"/>
    <w:rsid w:val="61B4573D"/>
    <w:rsid w:val="62494DCC"/>
    <w:rsid w:val="629EFC14"/>
    <w:rsid w:val="635F42AE"/>
    <w:rsid w:val="638C1FB8"/>
    <w:rsid w:val="63A8E1F5"/>
    <w:rsid w:val="6400A13E"/>
    <w:rsid w:val="6452D4B1"/>
    <w:rsid w:val="65494CCB"/>
    <w:rsid w:val="659C719F"/>
    <w:rsid w:val="65B467B8"/>
    <w:rsid w:val="65FFB883"/>
    <w:rsid w:val="660B55B8"/>
    <w:rsid w:val="668C9A3E"/>
    <w:rsid w:val="670ADFDF"/>
    <w:rsid w:val="67503819"/>
    <w:rsid w:val="67503B77"/>
    <w:rsid w:val="678404BE"/>
    <w:rsid w:val="6797D7AE"/>
    <w:rsid w:val="67CD83A1"/>
    <w:rsid w:val="680E2D64"/>
    <w:rsid w:val="6866676F"/>
    <w:rsid w:val="68F1A34C"/>
    <w:rsid w:val="6A0C29B8"/>
    <w:rsid w:val="6AC40653"/>
    <w:rsid w:val="6BDAA87F"/>
    <w:rsid w:val="6C3176B6"/>
    <w:rsid w:val="6D0E07DB"/>
    <w:rsid w:val="6D5804C1"/>
    <w:rsid w:val="6D914B8B"/>
    <w:rsid w:val="6F92F9E6"/>
    <w:rsid w:val="6FAB9804"/>
    <w:rsid w:val="71B50FAA"/>
    <w:rsid w:val="722B75E4"/>
    <w:rsid w:val="72CA9AA8"/>
    <w:rsid w:val="7337287E"/>
    <w:rsid w:val="7350E00B"/>
    <w:rsid w:val="74666B09"/>
    <w:rsid w:val="755BEA5D"/>
    <w:rsid w:val="75953F27"/>
    <w:rsid w:val="7617BFB1"/>
    <w:rsid w:val="768880CD"/>
    <w:rsid w:val="778071A5"/>
    <w:rsid w:val="77894294"/>
    <w:rsid w:val="77C0BB98"/>
    <w:rsid w:val="77DC02E1"/>
    <w:rsid w:val="788CFEEE"/>
    <w:rsid w:val="79B89B58"/>
    <w:rsid w:val="79FEFBF8"/>
    <w:rsid w:val="7A004A2F"/>
    <w:rsid w:val="7A0E2258"/>
    <w:rsid w:val="7A1C113C"/>
    <w:rsid w:val="7A2A0768"/>
    <w:rsid w:val="7A68B04A"/>
    <w:rsid w:val="7AE682BD"/>
    <w:rsid w:val="7B20AE34"/>
    <w:rsid w:val="7C2BF2EC"/>
    <w:rsid w:val="7C831CD9"/>
    <w:rsid w:val="7C9A08A7"/>
    <w:rsid w:val="7CE0EE72"/>
    <w:rsid w:val="7D70E497"/>
    <w:rsid w:val="7DAC6C77"/>
    <w:rsid w:val="7E183131"/>
    <w:rsid w:val="7E3178CB"/>
    <w:rsid w:val="7F8398A5"/>
    <w:rsid w:val="7F93FF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CFE3AE"/>
  <w15:docId w15:val="{7AB06C7F-D64B-4FA6-9EDD-6662E65D6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5BA7"/>
    <w:pPr>
      <w:autoSpaceDE w:val="0"/>
      <w:autoSpaceDN w:val="0"/>
      <w:adjustRightInd w:val="0"/>
      <w:spacing w:after="0" w:line="240" w:lineRule="auto"/>
    </w:pPr>
    <w:rPr>
      <w:rFonts w:ascii="Calibri" w:hAnsi="Calibri" w:cs="Calibri"/>
      <w:color w:val="000000"/>
      <w:sz w:val="24"/>
      <w:szCs w:val="24"/>
      <w:lang w:val="en-GB"/>
    </w:rPr>
  </w:style>
  <w:style w:type="paragraph" w:styleId="ListParagraph">
    <w:name w:val="List Paragraph"/>
    <w:basedOn w:val="Normal"/>
    <w:uiPriority w:val="34"/>
    <w:qFormat/>
    <w:rsid w:val="00BF5BA7"/>
    <w:pPr>
      <w:spacing w:after="200" w:line="276" w:lineRule="auto"/>
      <w:ind w:left="720"/>
      <w:contextualSpacing/>
    </w:pPr>
    <w:rPr>
      <w:lang w:val="en-GB"/>
    </w:rPr>
  </w:style>
  <w:style w:type="paragraph" w:styleId="Header">
    <w:name w:val="header"/>
    <w:basedOn w:val="Normal"/>
    <w:link w:val="HeaderChar"/>
    <w:uiPriority w:val="99"/>
    <w:unhideWhenUsed/>
    <w:rsid w:val="001D4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33B"/>
  </w:style>
  <w:style w:type="paragraph" w:styleId="Footer">
    <w:name w:val="footer"/>
    <w:basedOn w:val="Normal"/>
    <w:link w:val="FooterChar"/>
    <w:uiPriority w:val="99"/>
    <w:unhideWhenUsed/>
    <w:rsid w:val="001D4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33B"/>
  </w:style>
  <w:style w:type="paragraph" w:styleId="BalloonText">
    <w:name w:val="Balloon Text"/>
    <w:basedOn w:val="Normal"/>
    <w:link w:val="BalloonTextChar"/>
    <w:uiPriority w:val="99"/>
    <w:semiHidden/>
    <w:unhideWhenUsed/>
    <w:rsid w:val="001E3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BE3"/>
    <w:rPr>
      <w:rFonts w:ascii="Segoe UI" w:hAnsi="Segoe UI" w:cs="Segoe UI"/>
      <w:sz w:val="18"/>
      <w:szCs w:val="18"/>
    </w:rPr>
  </w:style>
  <w:style w:type="character" w:styleId="Hyperlink">
    <w:name w:val="Hyperlink"/>
    <w:basedOn w:val="DefaultParagraphFont"/>
    <w:uiPriority w:val="99"/>
    <w:unhideWhenUsed/>
    <w:rsid w:val="00320D82"/>
    <w:rPr>
      <w:color w:val="0563C1" w:themeColor="hyperlink"/>
      <w:u w:val="single"/>
    </w:rPr>
  </w:style>
  <w:style w:type="character" w:styleId="UnresolvedMention">
    <w:name w:val="Unresolved Mention"/>
    <w:basedOn w:val="DefaultParagraphFont"/>
    <w:uiPriority w:val="99"/>
    <w:semiHidden/>
    <w:unhideWhenUsed/>
    <w:rsid w:val="00320D82"/>
    <w:rPr>
      <w:color w:val="605E5C"/>
      <w:shd w:val="clear" w:color="auto" w:fill="E1DFDD"/>
    </w:rPr>
  </w:style>
  <w:style w:type="character" w:styleId="CommentReference">
    <w:name w:val="annotation reference"/>
    <w:basedOn w:val="DefaultParagraphFont"/>
    <w:uiPriority w:val="99"/>
    <w:semiHidden/>
    <w:unhideWhenUsed/>
    <w:rsid w:val="00461C5E"/>
    <w:rPr>
      <w:sz w:val="16"/>
      <w:szCs w:val="16"/>
    </w:rPr>
  </w:style>
  <w:style w:type="paragraph" w:styleId="CommentText">
    <w:name w:val="annotation text"/>
    <w:basedOn w:val="Normal"/>
    <w:link w:val="CommentTextChar"/>
    <w:uiPriority w:val="99"/>
    <w:unhideWhenUsed/>
    <w:rsid w:val="00461C5E"/>
    <w:pPr>
      <w:spacing w:line="240" w:lineRule="auto"/>
    </w:pPr>
    <w:rPr>
      <w:sz w:val="20"/>
      <w:szCs w:val="20"/>
    </w:rPr>
  </w:style>
  <w:style w:type="character" w:customStyle="1" w:styleId="CommentTextChar">
    <w:name w:val="Comment Text Char"/>
    <w:basedOn w:val="DefaultParagraphFont"/>
    <w:link w:val="CommentText"/>
    <w:uiPriority w:val="99"/>
    <w:rsid w:val="00461C5E"/>
    <w:rPr>
      <w:sz w:val="20"/>
      <w:szCs w:val="20"/>
    </w:rPr>
  </w:style>
  <w:style w:type="paragraph" w:styleId="CommentSubject">
    <w:name w:val="annotation subject"/>
    <w:basedOn w:val="CommentText"/>
    <w:next w:val="CommentText"/>
    <w:link w:val="CommentSubjectChar"/>
    <w:uiPriority w:val="99"/>
    <w:semiHidden/>
    <w:unhideWhenUsed/>
    <w:rsid w:val="00461C5E"/>
    <w:rPr>
      <w:b/>
      <w:bCs/>
    </w:rPr>
  </w:style>
  <w:style w:type="character" w:customStyle="1" w:styleId="CommentSubjectChar">
    <w:name w:val="Comment Subject Char"/>
    <w:basedOn w:val="CommentTextChar"/>
    <w:link w:val="CommentSubject"/>
    <w:uiPriority w:val="99"/>
    <w:semiHidden/>
    <w:rsid w:val="00461C5E"/>
    <w:rPr>
      <w:b/>
      <w:bCs/>
      <w:sz w:val="20"/>
      <w:szCs w:val="20"/>
    </w:rPr>
  </w:style>
  <w:style w:type="character" w:customStyle="1" w:styleId="bp-zoom-current-scale-value">
    <w:name w:val="bp-zoom-current-scale-value"/>
    <w:basedOn w:val="DefaultParagraphFont"/>
    <w:rsid w:val="00EA1BD6"/>
  </w:style>
  <w:style w:type="character" w:customStyle="1" w:styleId="bp-current-page">
    <w:name w:val="bp-current-page"/>
    <w:basedOn w:val="DefaultParagraphFont"/>
    <w:rsid w:val="00EA1BD6"/>
  </w:style>
  <w:style w:type="character" w:customStyle="1" w:styleId="bp-page-num-divider">
    <w:name w:val="bp-page-num-divider"/>
    <w:basedOn w:val="DefaultParagraphFont"/>
    <w:rsid w:val="00EA1BD6"/>
  </w:style>
  <w:style w:type="character" w:customStyle="1" w:styleId="bp-total-pages">
    <w:name w:val="bp-total-pages"/>
    <w:basedOn w:val="DefaultParagraphFont"/>
    <w:rsid w:val="00EA1BD6"/>
  </w:style>
  <w:style w:type="paragraph" w:styleId="NormalWeb">
    <w:name w:val="Normal (Web)"/>
    <w:basedOn w:val="Normal"/>
    <w:uiPriority w:val="99"/>
    <w:semiHidden/>
    <w:unhideWhenUsed/>
    <w:rsid w:val="00D018B6"/>
    <w:rPr>
      <w:rFonts w:ascii="Times New Roman" w:hAnsi="Times New Roman" w:cs="Times New Roman"/>
      <w:sz w:val="24"/>
      <w:szCs w:val="24"/>
    </w:rPr>
  </w:style>
  <w:style w:type="character" w:styleId="Emphasis">
    <w:name w:val="Emphasis"/>
    <w:basedOn w:val="DefaultParagraphFont"/>
    <w:uiPriority w:val="20"/>
    <w:qFormat/>
    <w:rsid w:val="00B633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64548">
      <w:bodyDiv w:val="1"/>
      <w:marLeft w:val="0"/>
      <w:marRight w:val="0"/>
      <w:marTop w:val="0"/>
      <w:marBottom w:val="0"/>
      <w:divBdr>
        <w:top w:val="none" w:sz="0" w:space="0" w:color="auto"/>
        <w:left w:val="none" w:sz="0" w:space="0" w:color="auto"/>
        <w:bottom w:val="none" w:sz="0" w:space="0" w:color="auto"/>
        <w:right w:val="none" w:sz="0" w:space="0" w:color="auto"/>
      </w:divBdr>
    </w:div>
    <w:div w:id="272708241">
      <w:bodyDiv w:val="1"/>
      <w:marLeft w:val="0"/>
      <w:marRight w:val="0"/>
      <w:marTop w:val="0"/>
      <w:marBottom w:val="0"/>
      <w:divBdr>
        <w:top w:val="none" w:sz="0" w:space="0" w:color="auto"/>
        <w:left w:val="none" w:sz="0" w:space="0" w:color="auto"/>
        <w:bottom w:val="none" w:sz="0" w:space="0" w:color="auto"/>
        <w:right w:val="none" w:sz="0" w:space="0" w:color="auto"/>
      </w:divBdr>
      <w:divsChild>
        <w:div w:id="1402871497">
          <w:marLeft w:val="0"/>
          <w:marRight w:val="0"/>
          <w:marTop w:val="0"/>
          <w:marBottom w:val="0"/>
          <w:divBdr>
            <w:top w:val="none" w:sz="0" w:space="0" w:color="auto"/>
            <w:left w:val="none" w:sz="0" w:space="0" w:color="auto"/>
            <w:bottom w:val="none" w:sz="0" w:space="0" w:color="auto"/>
            <w:right w:val="none" w:sz="0" w:space="0" w:color="auto"/>
          </w:divBdr>
          <w:divsChild>
            <w:div w:id="49620019">
              <w:marLeft w:val="0"/>
              <w:marRight w:val="0"/>
              <w:marTop w:val="0"/>
              <w:marBottom w:val="0"/>
              <w:divBdr>
                <w:top w:val="none" w:sz="0" w:space="0" w:color="auto"/>
                <w:left w:val="none" w:sz="0" w:space="0" w:color="auto"/>
                <w:bottom w:val="none" w:sz="0" w:space="0" w:color="auto"/>
                <w:right w:val="none" w:sz="0" w:space="0" w:color="auto"/>
              </w:divBdr>
              <w:divsChild>
                <w:div w:id="183784365">
                  <w:marLeft w:val="0"/>
                  <w:marRight w:val="0"/>
                  <w:marTop w:val="0"/>
                  <w:marBottom w:val="0"/>
                  <w:divBdr>
                    <w:top w:val="none" w:sz="0" w:space="0" w:color="auto"/>
                    <w:left w:val="none" w:sz="0" w:space="0" w:color="auto"/>
                    <w:bottom w:val="none" w:sz="0" w:space="0" w:color="auto"/>
                    <w:right w:val="none" w:sz="0" w:space="0" w:color="auto"/>
                  </w:divBdr>
                  <w:divsChild>
                    <w:div w:id="104154904">
                      <w:marLeft w:val="0"/>
                      <w:marRight w:val="0"/>
                      <w:marTop w:val="0"/>
                      <w:marBottom w:val="0"/>
                      <w:divBdr>
                        <w:top w:val="none" w:sz="0" w:space="0" w:color="auto"/>
                        <w:left w:val="none" w:sz="0" w:space="0" w:color="auto"/>
                        <w:bottom w:val="none" w:sz="0" w:space="0" w:color="auto"/>
                        <w:right w:val="none" w:sz="0" w:space="0" w:color="auto"/>
                      </w:divBdr>
                      <w:divsChild>
                        <w:div w:id="1327972825">
                          <w:marLeft w:val="0"/>
                          <w:marRight w:val="0"/>
                          <w:marTop w:val="0"/>
                          <w:marBottom w:val="0"/>
                          <w:divBdr>
                            <w:top w:val="none" w:sz="0" w:space="0" w:color="auto"/>
                            <w:left w:val="none" w:sz="0" w:space="0" w:color="auto"/>
                            <w:bottom w:val="none" w:sz="0" w:space="0" w:color="auto"/>
                            <w:right w:val="none" w:sz="0" w:space="0" w:color="auto"/>
                          </w:divBdr>
                          <w:divsChild>
                            <w:div w:id="1709526544">
                              <w:marLeft w:val="0"/>
                              <w:marRight w:val="0"/>
                              <w:marTop w:val="0"/>
                              <w:marBottom w:val="0"/>
                              <w:divBdr>
                                <w:top w:val="none" w:sz="0" w:space="0" w:color="auto"/>
                                <w:left w:val="none" w:sz="0" w:space="0" w:color="auto"/>
                                <w:bottom w:val="none" w:sz="0" w:space="0" w:color="auto"/>
                                <w:right w:val="none" w:sz="0" w:space="0" w:color="auto"/>
                              </w:divBdr>
                            </w:div>
                          </w:divsChild>
                        </w:div>
                        <w:div w:id="574126692">
                          <w:marLeft w:val="0"/>
                          <w:marRight w:val="0"/>
                          <w:marTop w:val="0"/>
                          <w:marBottom w:val="0"/>
                          <w:divBdr>
                            <w:top w:val="none" w:sz="0" w:space="0" w:color="auto"/>
                            <w:left w:val="none" w:sz="0" w:space="0" w:color="auto"/>
                            <w:bottom w:val="none" w:sz="0" w:space="0" w:color="auto"/>
                            <w:right w:val="none" w:sz="0" w:space="0" w:color="auto"/>
                          </w:divBdr>
                          <w:divsChild>
                            <w:div w:id="12528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495030">
                  <w:marLeft w:val="0"/>
                  <w:marRight w:val="0"/>
                  <w:marTop w:val="0"/>
                  <w:marBottom w:val="0"/>
                  <w:divBdr>
                    <w:top w:val="none" w:sz="0" w:space="0" w:color="auto"/>
                    <w:left w:val="none" w:sz="0" w:space="0" w:color="auto"/>
                    <w:bottom w:val="none" w:sz="0" w:space="0" w:color="auto"/>
                    <w:right w:val="none" w:sz="0" w:space="0" w:color="auto"/>
                  </w:divBdr>
                  <w:divsChild>
                    <w:div w:id="129132033">
                      <w:marLeft w:val="0"/>
                      <w:marRight w:val="0"/>
                      <w:marTop w:val="0"/>
                      <w:marBottom w:val="0"/>
                      <w:divBdr>
                        <w:top w:val="none" w:sz="0" w:space="0" w:color="auto"/>
                        <w:left w:val="none" w:sz="0" w:space="0" w:color="auto"/>
                        <w:bottom w:val="none" w:sz="0" w:space="0" w:color="auto"/>
                        <w:right w:val="none" w:sz="0" w:space="0" w:color="auto"/>
                      </w:divBdr>
                      <w:divsChild>
                        <w:div w:id="1226257503">
                          <w:marLeft w:val="60"/>
                          <w:marRight w:val="60"/>
                          <w:marTop w:val="0"/>
                          <w:marBottom w:val="0"/>
                          <w:divBdr>
                            <w:top w:val="none" w:sz="0" w:space="0" w:color="auto"/>
                            <w:left w:val="none" w:sz="0" w:space="0" w:color="auto"/>
                            <w:bottom w:val="none" w:sz="0" w:space="0" w:color="auto"/>
                            <w:right w:val="none" w:sz="0" w:space="0" w:color="auto"/>
                          </w:divBdr>
                          <w:divsChild>
                            <w:div w:id="1165975347">
                              <w:marLeft w:val="0"/>
                              <w:marRight w:val="0"/>
                              <w:marTop w:val="0"/>
                              <w:marBottom w:val="0"/>
                              <w:divBdr>
                                <w:top w:val="none" w:sz="0" w:space="0" w:color="auto"/>
                                <w:left w:val="none" w:sz="0" w:space="0" w:color="auto"/>
                                <w:bottom w:val="none" w:sz="0" w:space="0" w:color="auto"/>
                                <w:right w:val="none" w:sz="0" w:space="0" w:color="auto"/>
                              </w:divBdr>
                            </w:div>
                          </w:divsChild>
                        </w:div>
                        <w:div w:id="194929504">
                          <w:marLeft w:val="60"/>
                          <w:marRight w:val="60"/>
                          <w:marTop w:val="0"/>
                          <w:marBottom w:val="0"/>
                          <w:divBdr>
                            <w:top w:val="none" w:sz="0" w:space="0" w:color="auto"/>
                            <w:left w:val="none" w:sz="0" w:space="0" w:color="auto"/>
                            <w:bottom w:val="none" w:sz="0" w:space="0" w:color="auto"/>
                            <w:right w:val="none" w:sz="0" w:space="0" w:color="auto"/>
                          </w:divBdr>
                          <w:divsChild>
                            <w:div w:id="2145851297">
                              <w:marLeft w:val="0"/>
                              <w:marRight w:val="0"/>
                              <w:marTop w:val="0"/>
                              <w:marBottom w:val="0"/>
                              <w:divBdr>
                                <w:top w:val="none" w:sz="0" w:space="0" w:color="auto"/>
                                <w:left w:val="none" w:sz="0" w:space="0" w:color="auto"/>
                                <w:bottom w:val="none" w:sz="0" w:space="0" w:color="auto"/>
                                <w:right w:val="none" w:sz="0" w:space="0" w:color="auto"/>
                              </w:divBdr>
                              <w:divsChild>
                                <w:div w:id="983512471">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FABDA494F80144BBF693EC0DDCF2BD" ma:contentTypeVersion="15" ma:contentTypeDescription="Create a new document." ma:contentTypeScope="" ma:versionID="ed4e8206f56ff1b9f8b31e0cb8ed8b67">
  <xsd:schema xmlns:xsd="http://www.w3.org/2001/XMLSchema" xmlns:xs="http://www.w3.org/2001/XMLSchema" xmlns:p="http://schemas.microsoft.com/office/2006/metadata/properties" xmlns:ns2="cb722a34-1ff6-4ac4-96b0-f1d12fd17be6" xmlns:ns3="10a86cde-ceef-4bd8-a2f8-0dae039e4665" targetNamespace="http://schemas.microsoft.com/office/2006/metadata/properties" ma:root="true" ma:fieldsID="060df497b9f53430405d5f621e44bf81" ns2:_="" ns3:_="">
    <xsd:import namespace="cb722a34-1ff6-4ac4-96b0-f1d12fd17be6"/>
    <xsd:import namespace="10a86cde-ceef-4bd8-a2f8-0dae039e46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722a34-1ff6-4ac4-96b0-f1d12fd17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075e35-9f34-4bed-8e2d-a2a4d94c7ba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86cde-ceef-4bd8-a2f8-0dae039e466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cde8ae-d39f-4d59-9381-6a471c34db87}" ma:internalName="TaxCatchAll" ma:showField="CatchAllData" ma:web="10a86cde-ceef-4bd8-a2f8-0dae039e466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b722a34-1ff6-4ac4-96b0-f1d12fd17be6">
      <Terms xmlns="http://schemas.microsoft.com/office/infopath/2007/PartnerControls"/>
    </lcf76f155ced4ddcb4097134ff3c332f>
    <TaxCatchAll xmlns="10a86cde-ceef-4bd8-a2f8-0dae039e46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89DC7-41AC-4B07-9023-86F173653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722a34-1ff6-4ac4-96b0-f1d12fd17be6"/>
    <ds:schemaRef ds:uri="10a86cde-ceef-4bd8-a2f8-0dae039e46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31F014-13DE-4D98-9B08-74B37E993A45}">
  <ds:schemaRefs>
    <ds:schemaRef ds:uri="http://purl.org/dc/elements/1.1/"/>
    <ds:schemaRef ds:uri="http://schemas.microsoft.com/office/2006/metadata/properties"/>
    <ds:schemaRef ds:uri="10a86cde-ceef-4bd8-a2f8-0dae039e4665"/>
    <ds:schemaRef ds:uri="cb722a34-1ff6-4ac4-96b0-f1d12fd17be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5AC2706-E4EF-4CF3-A8D4-8C03B2DCA32D}">
  <ds:schemaRefs>
    <ds:schemaRef ds:uri="http://schemas.microsoft.com/sharepoint/v3/contenttype/forms"/>
  </ds:schemaRefs>
</ds:datastoreItem>
</file>

<file path=customXml/itemProps4.xml><?xml version="1.0" encoding="utf-8"?>
<ds:datastoreItem xmlns:ds="http://schemas.openxmlformats.org/officeDocument/2006/customXml" ds:itemID="{420ABDF0-FF09-4665-B913-133B60B93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Mrs Hughes</cp:lastModifiedBy>
  <cp:revision>5</cp:revision>
  <cp:lastPrinted>2025-03-26T09:47:00Z</cp:lastPrinted>
  <dcterms:created xsi:type="dcterms:W3CDTF">2025-02-04T19:43:00Z</dcterms:created>
  <dcterms:modified xsi:type="dcterms:W3CDTF">2025-03-26T10:20:00Z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0x010100E4FABDA494F80144BBF693EC0DDCF2BD</vt:lpwstr>
  </property>
  <property fmtid="{D5CDD505-2E9C-101B-9397-08002B2CF9AE}" pid="3" name="MediaServiceImageTags">
    <vt:lpwstr/>
  </property>
</Properties>
</file>